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954725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B107D" w:rsidRPr="00DA0103" w:rsidRDefault="004B55C7" w:rsidP="007A194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DA0103" w:rsidRPr="00DA0103">
        <w:rPr>
          <w:rFonts w:ascii="Arial" w:hAnsi="Arial" w:cs="Arial"/>
          <w:b/>
          <w:bCs/>
          <w:iCs/>
          <w:sz w:val="20"/>
          <w:szCs w:val="20"/>
        </w:rPr>
        <w:t xml:space="preserve">WEDNESDAY </w:t>
      </w:r>
      <w:r w:rsidR="00987E05">
        <w:rPr>
          <w:rFonts w:ascii="Arial" w:hAnsi="Arial" w:cs="Arial"/>
          <w:b/>
          <w:bCs/>
          <w:iCs/>
          <w:sz w:val="20"/>
          <w:szCs w:val="20"/>
        </w:rPr>
        <w:t>17</w:t>
      </w:r>
      <w:r w:rsidR="00DA0103" w:rsidRPr="00DA010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87E05">
        <w:rPr>
          <w:rFonts w:ascii="Arial" w:hAnsi="Arial" w:cs="Arial"/>
          <w:b/>
          <w:bCs/>
          <w:iCs/>
          <w:sz w:val="20"/>
          <w:szCs w:val="20"/>
        </w:rPr>
        <w:t>OCTOBER</w:t>
      </w:r>
      <w:r w:rsidR="00533EBC" w:rsidRPr="00DA010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7562D" w:rsidRPr="00DA0103">
        <w:rPr>
          <w:rFonts w:ascii="Arial" w:hAnsi="Arial" w:cs="Arial"/>
          <w:b/>
          <w:bCs/>
          <w:iCs/>
          <w:sz w:val="20"/>
          <w:szCs w:val="20"/>
        </w:rPr>
        <w:t>2018</w:t>
      </w:r>
      <w:r w:rsidRPr="00DA0103">
        <w:rPr>
          <w:rFonts w:ascii="Arial" w:hAnsi="Arial" w:cs="Arial"/>
          <w:b/>
          <w:bCs/>
          <w:iCs/>
          <w:sz w:val="20"/>
          <w:szCs w:val="20"/>
        </w:rPr>
        <w:t xml:space="preserve"> at 6.</w:t>
      </w:r>
      <w:r w:rsidR="00DA0103">
        <w:rPr>
          <w:rFonts w:ascii="Arial" w:hAnsi="Arial" w:cs="Arial"/>
          <w:b/>
          <w:bCs/>
          <w:iCs/>
          <w:sz w:val="20"/>
          <w:szCs w:val="20"/>
        </w:rPr>
        <w:t>3</w:t>
      </w:r>
      <w:r w:rsidR="007B107D" w:rsidRPr="00DA0103">
        <w:rPr>
          <w:rFonts w:ascii="Arial" w:hAnsi="Arial" w:cs="Arial"/>
          <w:b/>
          <w:bCs/>
          <w:iCs/>
          <w:sz w:val="20"/>
          <w:szCs w:val="20"/>
        </w:rPr>
        <w:t>0</w:t>
      </w:r>
      <w:r w:rsidRPr="00DA0103">
        <w:rPr>
          <w:rFonts w:ascii="Arial" w:hAnsi="Arial" w:cs="Arial"/>
          <w:b/>
          <w:bCs/>
          <w:iCs/>
          <w:sz w:val="20"/>
          <w:szCs w:val="20"/>
        </w:rPr>
        <w:t xml:space="preserve"> P.M.</w:t>
      </w:r>
    </w:p>
    <w:p w:rsidR="004B55C7" w:rsidRPr="007A194D" w:rsidRDefault="007B107D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</w:t>
      </w:r>
      <w:r w:rsidR="006A37E1">
        <w:rPr>
          <w:rFonts w:ascii="Arial" w:hAnsi="Arial" w:cs="Arial"/>
          <w:bCs/>
          <w:iCs/>
          <w:sz w:val="20"/>
          <w:szCs w:val="20"/>
        </w:rPr>
        <w:t>m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</w:t>
      </w:r>
      <w:proofErr w:type="gramStart"/>
      <w:r w:rsidRPr="007A194D">
        <w:rPr>
          <w:rFonts w:ascii="Arial" w:hAnsi="Arial" w:cs="Arial"/>
          <w:bCs/>
          <w:iCs/>
          <w:sz w:val="20"/>
          <w:szCs w:val="20"/>
        </w:rPr>
        <w:t xml:space="preserve">day </w:t>
      </w:r>
      <w:r w:rsidR="00987E05">
        <w:rPr>
          <w:rFonts w:ascii="Arial" w:hAnsi="Arial" w:cs="Arial"/>
          <w:bCs/>
          <w:iCs/>
          <w:sz w:val="20"/>
          <w:szCs w:val="20"/>
        </w:rPr>
        <w:t>?</w:t>
      </w:r>
      <w:proofErr w:type="gramEnd"/>
      <w:r w:rsidR="00987E05">
        <w:rPr>
          <w:rFonts w:ascii="Arial" w:hAnsi="Arial" w:cs="Arial"/>
          <w:bCs/>
          <w:iCs/>
          <w:sz w:val="20"/>
          <w:szCs w:val="20"/>
        </w:rPr>
        <w:t xml:space="preserve"> October </w:t>
      </w:r>
      <w:r w:rsidR="00680F72">
        <w:rPr>
          <w:rFonts w:ascii="Arial" w:hAnsi="Arial" w:cs="Arial"/>
          <w:bCs/>
          <w:iCs/>
          <w:sz w:val="20"/>
          <w:szCs w:val="20"/>
        </w:rPr>
        <w:t>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Pr="00DD24C0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3C25CA" w:rsidRDefault="003C25CA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517A85">
        <w:rPr>
          <w:rFonts w:ascii="Arial" w:hAnsi="Arial" w:cs="Arial"/>
          <w:sz w:val="20"/>
          <w:szCs w:val="20"/>
        </w:rPr>
        <w:t xml:space="preserve">Wednesday </w:t>
      </w:r>
      <w:r w:rsidR="00987E05">
        <w:rPr>
          <w:rFonts w:ascii="Arial" w:hAnsi="Arial" w:cs="Arial"/>
          <w:sz w:val="20"/>
          <w:szCs w:val="20"/>
        </w:rPr>
        <w:t>17</w:t>
      </w:r>
      <w:r w:rsidR="00517A85">
        <w:rPr>
          <w:rFonts w:ascii="Arial" w:hAnsi="Arial" w:cs="Arial"/>
          <w:sz w:val="20"/>
          <w:szCs w:val="20"/>
        </w:rPr>
        <w:t xml:space="preserve"> </w:t>
      </w:r>
      <w:r w:rsidR="00987E05">
        <w:rPr>
          <w:rFonts w:ascii="Arial" w:hAnsi="Arial" w:cs="Arial"/>
          <w:sz w:val="20"/>
          <w:szCs w:val="20"/>
        </w:rPr>
        <w:t>Octo</w:t>
      </w:r>
      <w:r w:rsidR="00BE1451">
        <w:rPr>
          <w:rFonts w:ascii="Arial" w:hAnsi="Arial" w:cs="Arial"/>
          <w:sz w:val="20"/>
          <w:szCs w:val="20"/>
        </w:rPr>
        <w:t>ber</w:t>
      </w:r>
      <w:r w:rsidR="00B73F89">
        <w:rPr>
          <w:rFonts w:ascii="Arial" w:hAnsi="Arial" w:cs="Arial"/>
          <w:sz w:val="20"/>
          <w:szCs w:val="20"/>
        </w:rPr>
        <w:t xml:space="preserve"> </w:t>
      </w:r>
      <w:r w:rsidR="00E7562D">
        <w:rPr>
          <w:rFonts w:ascii="Arial" w:hAnsi="Arial" w:cs="Arial"/>
          <w:sz w:val="20"/>
          <w:szCs w:val="20"/>
        </w:rPr>
        <w:t>2018</w:t>
      </w:r>
      <w:r w:rsidRPr="004B55C7">
        <w:rPr>
          <w:rFonts w:ascii="Arial" w:hAnsi="Arial" w:cs="Arial"/>
          <w:sz w:val="20"/>
          <w:szCs w:val="20"/>
        </w:rPr>
        <w:t xml:space="preserve"> starting at 6.</w:t>
      </w:r>
      <w:r w:rsidR="00DA0103">
        <w:rPr>
          <w:rFonts w:ascii="Arial" w:hAnsi="Arial" w:cs="Arial"/>
          <w:sz w:val="20"/>
          <w:szCs w:val="20"/>
        </w:rPr>
        <w:t>3</w:t>
      </w:r>
      <w:r w:rsidR="007B107D">
        <w:rPr>
          <w:rFonts w:ascii="Arial" w:hAnsi="Arial" w:cs="Arial"/>
          <w:sz w:val="20"/>
          <w:szCs w:val="20"/>
        </w:rPr>
        <w:t>0</w:t>
      </w:r>
      <w:r w:rsidRPr="004B55C7">
        <w:rPr>
          <w:rFonts w:ascii="Arial" w:hAnsi="Arial" w:cs="Arial"/>
          <w:sz w:val="20"/>
          <w:szCs w:val="20"/>
        </w:rPr>
        <w:t xml:space="preserve">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 xml:space="preserve">, High Street, </w:t>
      </w:r>
      <w:proofErr w:type="gramStart"/>
      <w:r w:rsidRPr="004B55C7">
        <w:rPr>
          <w:rFonts w:ascii="Arial" w:hAnsi="Arial" w:cs="Arial"/>
          <w:sz w:val="20"/>
          <w:szCs w:val="20"/>
        </w:rPr>
        <w:t>Bovingdon</w:t>
      </w:r>
      <w:proofErr w:type="gramEnd"/>
      <w:r w:rsidRPr="004B55C7">
        <w:rPr>
          <w:rFonts w:ascii="Arial" w:hAnsi="Arial" w:cs="Arial"/>
          <w:sz w:val="20"/>
          <w:szCs w:val="20"/>
        </w:rPr>
        <w:t>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  <w:r w:rsidR="00517A8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C07ED5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3</w:t>
      </w:r>
      <w:r w:rsidRPr="00C07ED5">
        <w:rPr>
          <w:rFonts w:ascii="Arial" w:hAnsi="Arial" w:cs="Arial"/>
          <w:sz w:val="20"/>
          <w:szCs w:val="20"/>
          <w:lang w:val="en-US"/>
        </w:rPr>
        <w:t>.          Minutes of the Planning Committee meeting held on</w:t>
      </w:r>
      <w:r w:rsidR="00BE134F" w:rsidRPr="00C07ED5">
        <w:rPr>
          <w:rFonts w:ascii="Arial" w:hAnsi="Arial" w:cs="Arial"/>
          <w:sz w:val="20"/>
          <w:szCs w:val="20"/>
          <w:lang w:val="en-US"/>
        </w:rPr>
        <w:t xml:space="preserve"> </w:t>
      </w:r>
      <w:r w:rsidR="00987E05">
        <w:rPr>
          <w:rFonts w:ascii="Arial" w:hAnsi="Arial" w:cs="Arial"/>
          <w:sz w:val="20"/>
          <w:szCs w:val="20"/>
          <w:lang w:val="en-US"/>
        </w:rPr>
        <w:t>26</w:t>
      </w:r>
      <w:r w:rsidR="00517A85">
        <w:rPr>
          <w:rFonts w:ascii="Arial" w:hAnsi="Arial" w:cs="Arial"/>
          <w:sz w:val="20"/>
          <w:szCs w:val="20"/>
          <w:lang w:val="en-US"/>
        </w:rPr>
        <w:t xml:space="preserve"> September</w:t>
      </w:r>
      <w:r w:rsidR="00C36AFD">
        <w:rPr>
          <w:rFonts w:ascii="Arial" w:hAnsi="Arial" w:cs="Arial"/>
          <w:sz w:val="20"/>
          <w:szCs w:val="20"/>
          <w:lang w:val="en-US"/>
        </w:rPr>
        <w:t xml:space="preserve"> </w:t>
      </w:r>
      <w:r w:rsidR="00C07ED5" w:rsidRPr="00C07ED5">
        <w:rPr>
          <w:rFonts w:ascii="Arial" w:hAnsi="Arial" w:cs="Arial"/>
          <w:sz w:val="20"/>
          <w:szCs w:val="20"/>
          <w:lang w:val="en-US"/>
        </w:rPr>
        <w:t>2018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>Matters arising from the Minutes of the Planning Committee meeting</w:t>
      </w:r>
      <w:r w:rsidR="00C07ED5">
        <w:rPr>
          <w:rFonts w:ascii="Arial" w:hAnsi="Arial" w:cs="Arial"/>
          <w:sz w:val="20"/>
          <w:szCs w:val="20"/>
          <w:lang w:val="en-US"/>
        </w:rPr>
        <w:t>s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>
        <w:rPr>
          <w:rFonts w:ascii="Arial" w:hAnsi="Arial" w:cs="Arial"/>
          <w:sz w:val="20"/>
          <w:szCs w:val="20"/>
          <w:lang w:val="en-US"/>
        </w:rPr>
        <w:t xml:space="preserve"> </w:t>
      </w:r>
      <w:r w:rsidR="00987E05">
        <w:rPr>
          <w:rFonts w:ascii="Arial" w:hAnsi="Arial" w:cs="Arial"/>
          <w:sz w:val="20"/>
          <w:szCs w:val="20"/>
          <w:lang w:val="en-US"/>
        </w:rPr>
        <w:t>26</w:t>
      </w:r>
      <w:r w:rsidR="00517A85">
        <w:rPr>
          <w:rFonts w:ascii="Arial" w:hAnsi="Arial" w:cs="Arial"/>
          <w:sz w:val="20"/>
          <w:szCs w:val="20"/>
          <w:lang w:val="en-US"/>
        </w:rPr>
        <w:t xml:space="preserve"> September </w:t>
      </w:r>
      <w:r w:rsidRPr="004B55C7">
        <w:rPr>
          <w:rFonts w:ascii="Arial" w:hAnsi="Arial" w:cs="Arial"/>
          <w:sz w:val="20"/>
          <w:szCs w:val="20"/>
          <w:lang w:val="en-US"/>
        </w:rPr>
        <w:t>201</w:t>
      </w:r>
      <w:r w:rsidR="00D57431">
        <w:rPr>
          <w:rFonts w:ascii="Arial" w:hAnsi="Arial" w:cs="Arial"/>
          <w:sz w:val="20"/>
          <w:szCs w:val="20"/>
          <w:lang w:val="en-US"/>
        </w:rPr>
        <w:t>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987E05" w:rsidRDefault="00E91B35" w:rsidP="00847CF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91B35">
        <w:rPr>
          <w:rFonts w:ascii="Arial" w:hAnsi="Arial" w:cs="Arial"/>
          <w:sz w:val="20"/>
          <w:szCs w:val="20"/>
        </w:rPr>
        <w:t>5.1</w:t>
      </w:r>
      <w:r w:rsidR="00987E05">
        <w:rPr>
          <w:rFonts w:ascii="Arial" w:hAnsi="Arial" w:cs="Arial"/>
          <w:sz w:val="20"/>
          <w:szCs w:val="20"/>
        </w:rPr>
        <w:tab/>
        <w:t>4/02358/18/TPO – Le Chalet, Long Lane – Works to trees</w:t>
      </w:r>
    </w:p>
    <w:p w:rsidR="00BF3E9F" w:rsidRDefault="00987E05" w:rsidP="00847CF0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>4/02373/18/TCA – Kynnersley, Vicarage Lane – Works to and removal of trees</w:t>
      </w:r>
    </w:p>
    <w:p w:rsidR="00BC751F" w:rsidRDefault="00BF3E9F" w:rsidP="00847CF0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  <w:t xml:space="preserve">4/02430/18/FUL – </w:t>
      </w:r>
      <w:proofErr w:type="spellStart"/>
      <w:r>
        <w:rPr>
          <w:rFonts w:ascii="Arial" w:hAnsi="Arial" w:cs="Arial"/>
          <w:sz w:val="20"/>
          <w:szCs w:val="20"/>
        </w:rPr>
        <w:t>Remagen</w:t>
      </w:r>
      <w:proofErr w:type="spellEnd"/>
      <w:r>
        <w:rPr>
          <w:rFonts w:ascii="Arial" w:hAnsi="Arial" w:cs="Arial"/>
          <w:sz w:val="20"/>
          <w:szCs w:val="20"/>
        </w:rPr>
        <w:t>, Box Lane – Demolition of a large part two-storey, part three storey dwelling, garage and outbuildings, external swimming pool and plant house. Construction of two new 5-bedroom dwellings with garages and bat roost</w:t>
      </w:r>
    </w:p>
    <w:p w:rsidR="00A97586" w:rsidRDefault="00A97586" w:rsidP="00847CF0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  <w:t>4/02222/18/FHA</w:t>
      </w:r>
      <w:r w:rsidR="001433DF">
        <w:rPr>
          <w:rFonts w:ascii="Arial" w:hAnsi="Arial" w:cs="Arial"/>
          <w:sz w:val="20"/>
          <w:szCs w:val="20"/>
        </w:rPr>
        <w:t xml:space="preserve"> – Timbers, Chipperfield Road – Single storey and first floor rear extensions, loft conversion with rear dormers and front roof lights and front porch (amended plans)</w:t>
      </w:r>
    </w:p>
    <w:p w:rsidR="005D0737" w:rsidRDefault="005D0737" w:rsidP="00847CF0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</w:rPr>
        <w:tab/>
        <w:t>4/02480/18/LBC – 27 Chipperfield Road – Replacement window to rear</w:t>
      </w:r>
    </w:p>
    <w:p w:rsidR="005D0737" w:rsidRDefault="005D0737" w:rsidP="00847CF0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>
        <w:rPr>
          <w:rFonts w:ascii="Arial" w:hAnsi="Arial" w:cs="Arial"/>
          <w:sz w:val="20"/>
          <w:szCs w:val="20"/>
        </w:rPr>
        <w:tab/>
        <w:t>4/02429/18/FUL – Land adj. 22a Hyde Lane – New dwelling</w:t>
      </w:r>
    </w:p>
    <w:p w:rsidR="005D0737" w:rsidRDefault="005D0737" w:rsidP="00847CF0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</w:t>
      </w:r>
      <w:r>
        <w:rPr>
          <w:rFonts w:ascii="Arial" w:hAnsi="Arial" w:cs="Arial"/>
          <w:sz w:val="20"/>
          <w:szCs w:val="20"/>
        </w:rPr>
        <w:tab/>
        <w:t>4/02491/18/FUL – Land at Upper Bourne End Lane – Change of use from agricultural to outdoor dog care.</w:t>
      </w:r>
      <w:r w:rsidR="00847CF0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Relocation of existing fencing and addition of a gate to facilitate the dog day-care service.</w:t>
      </w:r>
      <w:proofErr w:type="gramEnd"/>
    </w:p>
    <w:p w:rsidR="00067B12" w:rsidRPr="00550C08" w:rsidRDefault="00067B12" w:rsidP="00847CF0">
      <w:pPr>
        <w:ind w:left="1440" w:hanging="720"/>
        <w:jc w:val="both"/>
        <w:rPr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5.8</w:t>
      </w:r>
      <w:r>
        <w:rPr>
          <w:rFonts w:ascii="Arial" w:hAnsi="Arial" w:cs="Arial"/>
          <w:sz w:val="20"/>
          <w:szCs w:val="20"/>
        </w:rPr>
        <w:tab/>
        <w:t>4/02524/18/LBC – 27 Chipperfield Road – Installation of wood burning stove</w:t>
      </w:r>
      <w:bookmarkStart w:id="0" w:name="_GoBack"/>
      <w:bookmarkEnd w:id="0"/>
      <w:proofErr w:type="gramEnd"/>
    </w:p>
    <w:p w:rsidR="00550C08" w:rsidRPr="00E91B35" w:rsidRDefault="00550C08" w:rsidP="00E91B35">
      <w:pPr>
        <w:ind w:firstLine="720"/>
        <w:rPr>
          <w:sz w:val="20"/>
          <w:szCs w:val="20"/>
        </w:rPr>
      </w:pPr>
    </w:p>
    <w:p w:rsidR="00292DC1" w:rsidRDefault="00C86594" w:rsidP="00292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B55C7" w:rsidRPr="004B55C7">
        <w:rPr>
          <w:rFonts w:ascii="Arial" w:hAnsi="Arial" w:cs="Arial"/>
          <w:sz w:val="20"/>
          <w:szCs w:val="20"/>
        </w:rPr>
        <w:t>.</w:t>
      </w:r>
      <w:r w:rsidR="004B55C7"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3C25CA" w:rsidRDefault="00517A85" w:rsidP="00987E05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517A85">
        <w:rPr>
          <w:rFonts w:ascii="Arial" w:eastAsia="SimSun" w:hAnsi="Arial" w:cs="Arial"/>
          <w:sz w:val="20"/>
          <w:szCs w:val="20"/>
          <w:lang w:eastAsia="en-GB"/>
        </w:rPr>
        <w:t>6.1</w:t>
      </w:r>
      <w:r w:rsidRPr="00517A85">
        <w:rPr>
          <w:rFonts w:ascii="Arial" w:eastAsia="SimSun" w:hAnsi="Arial" w:cs="Arial"/>
          <w:sz w:val="20"/>
          <w:szCs w:val="20"/>
          <w:lang w:eastAsia="en-GB"/>
        </w:rPr>
        <w:tab/>
      </w:r>
      <w:r w:rsidR="00BF3E9F">
        <w:rPr>
          <w:rFonts w:ascii="Arial" w:eastAsia="SimSun" w:hAnsi="Arial" w:cs="Arial"/>
          <w:sz w:val="20"/>
          <w:szCs w:val="20"/>
          <w:lang w:eastAsia="en-GB"/>
        </w:rPr>
        <w:t xml:space="preserve">4/01540/18/FUL – Land between Highcroft and Pine Corner, Hempstead Road – Construction of new pedestrian field access to Hempstead Lane – WITHDRAWN (BPC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 xml:space="preserve">- </w:t>
      </w:r>
      <w:r w:rsidR="00BF3E9F">
        <w:rPr>
          <w:rFonts w:ascii="Arial" w:eastAsia="SimSun" w:hAnsi="Arial" w:cs="Arial"/>
          <w:sz w:val="20"/>
          <w:szCs w:val="20"/>
          <w:lang w:eastAsia="en-GB"/>
        </w:rPr>
        <w:t>Object)</w:t>
      </w:r>
    </w:p>
    <w:p w:rsidR="00956744" w:rsidRDefault="00BF3E9F" w:rsidP="0095674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6.2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</w:t>
      </w:r>
      <w:r w:rsidR="00956744">
        <w:rPr>
          <w:rFonts w:ascii="Arial" w:eastAsia="SimSun" w:hAnsi="Arial" w:cs="Arial"/>
          <w:sz w:val="20"/>
          <w:szCs w:val="20"/>
          <w:lang w:eastAsia="en-GB"/>
        </w:rPr>
        <w:t xml:space="preserve">01907/18/FHA – 67 High Street – Demolition of existing conservatory and erection of single storey rear extension with wood burner/flue – GRANT (BPC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 xml:space="preserve">- </w:t>
      </w:r>
      <w:r w:rsidR="00956744">
        <w:rPr>
          <w:rFonts w:ascii="Arial" w:eastAsia="SimSun" w:hAnsi="Arial" w:cs="Arial"/>
          <w:sz w:val="20"/>
          <w:szCs w:val="20"/>
          <w:lang w:eastAsia="en-GB"/>
        </w:rPr>
        <w:t>Support)</w:t>
      </w:r>
    </w:p>
    <w:p w:rsidR="001433DF" w:rsidRDefault="001433DF" w:rsidP="0095674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6.3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4/01952/18/FHA – Wishbone Cottage, 1 Bell </w:t>
      </w:r>
      <w:r w:rsidR="004C2321">
        <w:rPr>
          <w:rFonts w:ascii="Arial" w:eastAsia="SimSun" w:hAnsi="Arial" w:cs="Arial"/>
          <w:sz w:val="20"/>
          <w:szCs w:val="20"/>
          <w:lang w:eastAsia="en-GB"/>
        </w:rPr>
        <w:t xml:space="preserve">Green – Construction of single storey side extension. Front bay window and insertion of two </w:t>
      </w:r>
      <w:proofErr w:type="spellStart"/>
      <w:r w:rsidR="004C2321">
        <w:rPr>
          <w:rFonts w:ascii="Arial" w:eastAsia="SimSun" w:hAnsi="Arial" w:cs="Arial"/>
          <w:sz w:val="20"/>
          <w:szCs w:val="20"/>
          <w:lang w:eastAsia="en-GB"/>
        </w:rPr>
        <w:t>velux</w:t>
      </w:r>
      <w:proofErr w:type="spellEnd"/>
      <w:r w:rsidR="004C2321">
        <w:rPr>
          <w:rFonts w:ascii="Arial" w:eastAsia="SimSun" w:hAnsi="Arial" w:cs="Arial"/>
          <w:sz w:val="20"/>
          <w:szCs w:val="20"/>
          <w:lang w:eastAsia="en-GB"/>
        </w:rPr>
        <w:t xml:space="preserve"> </w:t>
      </w:r>
      <w:proofErr w:type="spellStart"/>
      <w:r w:rsidR="004C2321">
        <w:rPr>
          <w:rFonts w:ascii="Arial" w:eastAsia="SimSun" w:hAnsi="Arial" w:cs="Arial"/>
          <w:sz w:val="20"/>
          <w:szCs w:val="20"/>
          <w:lang w:eastAsia="en-GB"/>
        </w:rPr>
        <w:t>rooflights</w:t>
      </w:r>
      <w:proofErr w:type="spellEnd"/>
      <w:r w:rsidR="004C2321">
        <w:rPr>
          <w:rFonts w:ascii="Arial" w:eastAsia="SimSun" w:hAnsi="Arial" w:cs="Arial"/>
          <w:sz w:val="20"/>
          <w:szCs w:val="20"/>
          <w:lang w:eastAsia="en-GB"/>
        </w:rPr>
        <w:t xml:space="preserve"> – GRANT (BPC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 xml:space="preserve">- </w:t>
      </w:r>
      <w:r w:rsidR="004C2321">
        <w:rPr>
          <w:rFonts w:ascii="Arial" w:eastAsia="SimSun" w:hAnsi="Arial" w:cs="Arial"/>
          <w:sz w:val="20"/>
          <w:szCs w:val="20"/>
          <w:lang w:eastAsia="en-GB"/>
        </w:rPr>
        <w:t>Support)</w:t>
      </w:r>
    </w:p>
    <w:p w:rsidR="004C2321" w:rsidRDefault="004C2321" w:rsidP="0095674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6.4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4/00118/18/FUL – Greywolf Farm – Installation of new fencing – WITHDRAWN (BPC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 xml:space="preserve"> -</w:t>
      </w:r>
      <w:r>
        <w:rPr>
          <w:rFonts w:ascii="Arial" w:eastAsia="SimSun" w:hAnsi="Arial" w:cs="Arial"/>
          <w:sz w:val="20"/>
          <w:szCs w:val="20"/>
          <w:lang w:eastAsia="en-GB"/>
        </w:rPr>
        <w:t xml:space="preserve"> No Comment)</w:t>
      </w:r>
    </w:p>
    <w:p w:rsidR="004C2321" w:rsidRDefault="004C2321" w:rsidP="0095674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proofErr w:type="gramStart"/>
      <w:r>
        <w:rPr>
          <w:rFonts w:ascii="Arial" w:eastAsia="SimSun" w:hAnsi="Arial" w:cs="Arial"/>
          <w:sz w:val="20"/>
          <w:szCs w:val="20"/>
          <w:lang w:eastAsia="en-GB"/>
        </w:rPr>
        <w:t>6.5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 xml:space="preserve">4/01988/18/TEL – </w:t>
      </w:r>
      <w:proofErr w:type="spellStart"/>
      <w:r>
        <w:rPr>
          <w:rFonts w:ascii="Arial" w:eastAsia="SimSun" w:hAnsi="Arial" w:cs="Arial"/>
          <w:sz w:val="20"/>
          <w:szCs w:val="20"/>
          <w:lang w:eastAsia="en-GB"/>
        </w:rPr>
        <w:t>Jnct</w:t>
      </w:r>
      <w:proofErr w:type="spellEnd"/>
      <w:r>
        <w:rPr>
          <w:rFonts w:ascii="Arial" w:eastAsia="SimSun" w:hAnsi="Arial" w:cs="Arial"/>
          <w:sz w:val="20"/>
          <w:szCs w:val="20"/>
          <w:lang w:eastAsia="en-GB"/>
        </w:rPr>
        <w:t xml:space="preserve">. Newhouse Road and opp. 2a Hawkins Way – 1 DSLAM equipment cabinet – RAISE NO OBJECTION (BPC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 xml:space="preserve">- </w:t>
      </w:r>
      <w:r>
        <w:rPr>
          <w:rFonts w:ascii="Arial" w:eastAsia="SimSun" w:hAnsi="Arial" w:cs="Arial"/>
          <w:sz w:val="20"/>
          <w:szCs w:val="20"/>
          <w:lang w:eastAsia="en-GB"/>
        </w:rPr>
        <w:t>Noted)</w:t>
      </w:r>
      <w:proofErr w:type="gramEnd"/>
    </w:p>
    <w:p w:rsidR="004C2321" w:rsidRDefault="004C2321" w:rsidP="00956744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6.6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4/01599/18/FUL – Shantock Cottage, Shantock Lane – Change in use of site to comprise a mixed use</w:t>
      </w:r>
      <w:r w:rsidR="001B5922">
        <w:rPr>
          <w:rFonts w:ascii="Arial" w:eastAsia="SimSun" w:hAnsi="Arial" w:cs="Arial"/>
          <w:sz w:val="20"/>
          <w:szCs w:val="20"/>
          <w:lang w:eastAsia="en-GB"/>
        </w:rPr>
        <w:t xml:space="preserve"> </w:t>
      </w:r>
      <w:proofErr w:type="spellStart"/>
      <w:r w:rsidR="001B5922">
        <w:rPr>
          <w:rFonts w:ascii="Arial" w:eastAsia="SimSun" w:hAnsi="Arial" w:cs="Arial"/>
          <w:sz w:val="20"/>
          <w:szCs w:val="20"/>
          <w:lang w:eastAsia="en-GB"/>
        </w:rPr>
        <w:t>fishbreeding</w:t>
      </w:r>
      <w:proofErr w:type="spellEnd"/>
      <w:r w:rsidR="001B5922">
        <w:rPr>
          <w:rFonts w:ascii="Arial" w:eastAsia="SimSun" w:hAnsi="Arial" w:cs="Arial"/>
          <w:sz w:val="20"/>
          <w:szCs w:val="20"/>
          <w:lang w:eastAsia="en-GB"/>
        </w:rPr>
        <w:t xml:space="preserve"> enterprise and residential premises with the construction of one </w:t>
      </w:r>
      <w:proofErr w:type="spellStart"/>
      <w:r w:rsidR="001B5922">
        <w:rPr>
          <w:rFonts w:ascii="Arial" w:eastAsia="SimSun" w:hAnsi="Arial" w:cs="Arial"/>
          <w:sz w:val="20"/>
          <w:szCs w:val="20"/>
          <w:lang w:eastAsia="en-GB"/>
        </w:rPr>
        <w:t>polytunnel</w:t>
      </w:r>
      <w:proofErr w:type="spellEnd"/>
      <w:r w:rsidR="001B5922">
        <w:rPr>
          <w:rFonts w:ascii="Arial" w:eastAsia="SimSun" w:hAnsi="Arial" w:cs="Arial"/>
          <w:sz w:val="20"/>
          <w:szCs w:val="20"/>
          <w:lang w:eastAsia="en-GB"/>
        </w:rPr>
        <w:t xml:space="preserve"> and 4 shallow ponds and retention of 1 drainage pond, 1 </w:t>
      </w:r>
      <w:proofErr w:type="spellStart"/>
      <w:r w:rsidR="001B5922">
        <w:rPr>
          <w:rFonts w:ascii="Arial" w:eastAsia="SimSun" w:hAnsi="Arial" w:cs="Arial"/>
          <w:sz w:val="20"/>
          <w:szCs w:val="20"/>
          <w:lang w:eastAsia="en-GB"/>
        </w:rPr>
        <w:t>polytunnel</w:t>
      </w:r>
      <w:proofErr w:type="spellEnd"/>
      <w:r w:rsidR="001B5922">
        <w:rPr>
          <w:rFonts w:ascii="Arial" w:eastAsia="SimSun" w:hAnsi="Arial" w:cs="Arial"/>
          <w:sz w:val="20"/>
          <w:szCs w:val="20"/>
          <w:lang w:eastAsia="en-GB"/>
        </w:rPr>
        <w:t>, 2 shallow ponds, existing shed and stable building – GRANT (BPC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 xml:space="preserve"> -  </w:t>
      </w:r>
      <w:r w:rsidR="001B5922">
        <w:rPr>
          <w:rFonts w:ascii="Arial" w:eastAsia="SimSun" w:hAnsi="Arial" w:cs="Arial"/>
          <w:sz w:val="20"/>
          <w:szCs w:val="20"/>
          <w:lang w:eastAsia="en-GB"/>
        </w:rPr>
        <w:t xml:space="preserve"> Object)</w:t>
      </w:r>
    </w:p>
    <w:p w:rsidR="00CC0A0B" w:rsidRPr="00CC0A0B" w:rsidRDefault="00CC0A0B" w:rsidP="00CC0A0B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CC0A0B">
        <w:rPr>
          <w:rFonts w:ascii="Arial" w:eastAsia="SimSun" w:hAnsi="Arial" w:cs="Arial"/>
          <w:sz w:val="20"/>
          <w:szCs w:val="20"/>
          <w:lang w:eastAsia="en-GB"/>
        </w:rPr>
        <w:t>6.7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ab/>
        <w:t>4/01975/18/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FHA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 -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T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wo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B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ays,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L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ong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L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ane -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C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onstruction of side and rear extension to provide 2 storey accommodation and separate garage – </w:t>
      </w:r>
      <w:r w:rsidR="00847CF0" w:rsidRPr="00CC0A0B">
        <w:rPr>
          <w:rFonts w:ascii="Arial" w:eastAsia="SimSun" w:hAnsi="Arial" w:cs="Arial"/>
          <w:sz w:val="20"/>
          <w:szCs w:val="20"/>
          <w:lang w:eastAsia="en-GB"/>
        </w:rPr>
        <w:t>GRANT (BPC – S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>upport)</w:t>
      </w:r>
    </w:p>
    <w:p w:rsidR="00847CF0" w:rsidRDefault="00847CF0" w:rsidP="00CC0A0B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</w:p>
    <w:p w:rsidR="00847CF0" w:rsidRDefault="00847CF0" w:rsidP="00CC0A0B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</w:p>
    <w:p w:rsidR="00CC0A0B" w:rsidRPr="00CC0A0B" w:rsidRDefault="00CC0A0B" w:rsidP="00CC0A0B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 w:rsidRPr="00CC0A0B">
        <w:rPr>
          <w:rFonts w:ascii="Arial" w:eastAsia="SimSun" w:hAnsi="Arial" w:cs="Arial"/>
          <w:sz w:val="20"/>
          <w:szCs w:val="20"/>
          <w:lang w:eastAsia="en-GB"/>
        </w:rPr>
        <w:t>6.8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ab/>
        <w:t>4/01703/18/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FHA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 - 8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B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ryfield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C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ottages,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F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launden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L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ane - </w:t>
      </w:r>
      <w:r w:rsidR="00847CF0">
        <w:rPr>
          <w:rFonts w:ascii="Arial" w:eastAsia="SimSun" w:hAnsi="Arial" w:cs="Arial"/>
          <w:sz w:val="20"/>
          <w:szCs w:val="20"/>
          <w:lang w:eastAsia="en-GB"/>
        </w:rPr>
        <w:t>L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>oft conversion</w:t>
      </w:r>
      <w:r>
        <w:rPr>
          <w:rFonts w:ascii="Arial" w:eastAsia="SimSun" w:hAnsi="Arial" w:cs="Arial"/>
          <w:sz w:val="20"/>
          <w:szCs w:val="20"/>
          <w:lang w:eastAsia="en-GB"/>
        </w:rPr>
        <w:t xml:space="preserve"> 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 xml:space="preserve">including rear dormer window and four roof lights to front elevation; single-storey rear extension replacing existing attached outbuilding – </w:t>
      </w:r>
      <w:r w:rsidR="00847CF0" w:rsidRPr="00CC0A0B">
        <w:rPr>
          <w:rFonts w:ascii="Arial" w:eastAsia="SimSun" w:hAnsi="Arial" w:cs="Arial"/>
          <w:sz w:val="20"/>
          <w:szCs w:val="20"/>
          <w:lang w:eastAsia="en-GB"/>
        </w:rPr>
        <w:t>GRANT (BPC – O</w:t>
      </w:r>
      <w:r w:rsidRPr="00CC0A0B">
        <w:rPr>
          <w:rFonts w:ascii="Arial" w:eastAsia="SimSun" w:hAnsi="Arial" w:cs="Arial"/>
          <w:sz w:val="20"/>
          <w:szCs w:val="20"/>
          <w:lang w:eastAsia="en-GB"/>
        </w:rPr>
        <w:t>bject)</w:t>
      </w:r>
    </w:p>
    <w:p w:rsidR="00CC0A0B" w:rsidRDefault="00CC0A0B" w:rsidP="00CC0A0B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4D4D4D"/>
          <w:sz w:val="20"/>
          <w:szCs w:val="20"/>
          <w:lang w:eastAsia="en-GB"/>
        </w:rPr>
      </w:pPr>
    </w:p>
    <w:p w:rsidR="004B55C7" w:rsidRPr="004B55C7" w:rsidRDefault="00C86594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0F72">
        <w:rPr>
          <w:rFonts w:ascii="Arial" w:hAnsi="Arial" w:cs="Arial"/>
          <w:sz w:val="20"/>
          <w:szCs w:val="20"/>
        </w:rPr>
        <w:t>.</w:t>
      </w:r>
      <w:r w:rsidR="00680F72"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C86594">
        <w:rPr>
          <w:rFonts w:ascii="Arial" w:hAnsi="Arial" w:cs="Arial"/>
          <w:sz w:val="20"/>
          <w:szCs w:val="20"/>
          <w:lang w:val="en-US"/>
        </w:rPr>
        <w:t>7</w:t>
      </w:r>
      <w:r w:rsidRPr="004B55C7">
        <w:rPr>
          <w:rFonts w:ascii="Arial" w:hAnsi="Arial" w:cs="Arial"/>
          <w:sz w:val="20"/>
          <w:szCs w:val="20"/>
          <w:lang w:val="en-US"/>
        </w:rPr>
        <w:t>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436307" w:rsidRPr="00224350" w:rsidRDefault="00987E05" w:rsidP="00436307">
      <w:pPr>
        <w:autoSpaceDE w:val="0"/>
        <w:autoSpaceDN w:val="0"/>
        <w:adjustRightInd w:val="0"/>
        <w:ind w:left="2160" w:hanging="720"/>
        <w:jc w:val="both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>None</w:t>
      </w:r>
    </w:p>
    <w:p w:rsidR="00A749F7" w:rsidRPr="00224350" w:rsidRDefault="007B107D" w:rsidP="00224350">
      <w:pPr>
        <w:autoSpaceDE w:val="0"/>
        <w:autoSpaceDN w:val="0"/>
        <w:adjustRightInd w:val="0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ab/>
      </w:r>
      <w:r w:rsidR="00A749F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 xml:space="preserve"> </w:t>
      </w:r>
    </w:p>
    <w:p w:rsidR="004B55C7" w:rsidRP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.2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.3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C86594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AC7802" w:rsidRDefault="00AC7802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AC7802" w:rsidRPr="004B55C7" w:rsidRDefault="00AC7802" w:rsidP="00AC7802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9.</w:t>
      </w:r>
      <w:r>
        <w:rPr>
          <w:rFonts w:ascii="Arial" w:hAnsi="Arial" w:cs="Arial"/>
          <w:sz w:val="20"/>
          <w:szCs w:val="20"/>
          <w:lang w:val="en-US"/>
        </w:rPr>
        <w:tab/>
        <w:t xml:space="preserve">Licensing Act 2003 – LA2003: Premises </w:t>
      </w:r>
      <w:proofErr w:type="spellStart"/>
      <w:r w:rsidR="00847CF0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>icence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New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licence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application – MCC Trade Limited, 6 Bourne End Mills, Upper Bourne End Lane – for consideration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AC7802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val="en-US"/>
        </w:rPr>
        <w:t>10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lang w:val="en-US"/>
        </w:rPr>
        <w:t xml:space="preserve"> </w:t>
      </w:r>
      <w:r w:rsidR="004B55C7" w:rsidRPr="004B55C7">
        <w:rPr>
          <w:lang w:val="en-US"/>
        </w:rPr>
        <w:tab/>
      </w:r>
      <w:r w:rsidR="004B55C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01163F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AC7802">
        <w:rPr>
          <w:rFonts w:ascii="Arial" w:hAnsi="Arial" w:cs="Arial"/>
          <w:sz w:val="20"/>
          <w:szCs w:val="20"/>
        </w:rPr>
        <w:t>1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D655BF" w:rsidRDefault="00987E05" w:rsidP="00BE134F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Mon</w:t>
      </w:r>
      <w:r w:rsidR="00BE1451">
        <w:rPr>
          <w:rFonts w:ascii="Arial" w:eastAsiaTheme="minorHAnsi" w:hAnsi="Arial" w:cs="Arial"/>
          <w:sz w:val="20"/>
          <w:szCs w:val="20"/>
        </w:rPr>
        <w:t xml:space="preserve">day </w:t>
      </w:r>
      <w:r>
        <w:rPr>
          <w:rFonts w:ascii="Arial" w:eastAsiaTheme="minorHAnsi" w:hAnsi="Arial" w:cs="Arial"/>
          <w:sz w:val="20"/>
          <w:szCs w:val="20"/>
        </w:rPr>
        <w:t>5 November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201</w:t>
      </w:r>
      <w:r w:rsidR="00D57431">
        <w:rPr>
          <w:rFonts w:ascii="Arial" w:eastAsiaTheme="minorHAnsi" w:hAnsi="Arial" w:cs="Arial"/>
          <w:sz w:val="20"/>
          <w:szCs w:val="20"/>
        </w:rPr>
        <w:t>8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="004B55C7" w:rsidRPr="004B55C7">
        <w:rPr>
          <w:rFonts w:ascii="Arial" w:eastAsiaTheme="minorHAnsi" w:hAnsi="Arial" w:cs="Arial"/>
          <w:sz w:val="20"/>
          <w:szCs w:val="20"/>
        </w:rPr>
        <w:t>t 6.</w:t>
      </w:r>
      <w:r w:rsidR="00D655BF">
        <w:rPr>
          <w:rFonts w:ascii="Arial" w:eastAsiaTheme="minorHAnsi" w:hAnsi="Arial" w:cs="Arial"/>
          <w:sz w:val="20"/>
          <w:szCs w:val="20"/>
        </w:rPr>
        <w:t>3</w:t>
      </w:r>
      <w:r w:rsidR="004B55C7" w:rsidRPr="004B55C7">
        <w:rPr>
          <w:rFonts w:ascii="Arial" w:eastAsiaTheme="minorHAnsi" w:hAnsi="Arial" w:cs="Arial"/>
          <w:sz w:val="20"/>
          <w:szCs w:val="20"/>
        </w:rPr>
        <w:t>0 p.m. in the Memorial Hall, High Street, Bovingdon</w:t>
      </w:r>
      <w:r w:rsidR="00D655BF">
        <w:rPr>
          <w:rFonts w:ascii="Arial" w:eastAsiaTheme="minorHAnsi" w:hAnsi="Arial" w:cs="Arial"/>
          <w:sz w:val="20"/>
          <w:szCs w:val="20"/>
        </w:rPr>
        <w:t xml:space="preserve"> </w:t>
      </w:r>
    </w:p>
    <w:p w:rsidR="00CC0A0B" w:rsidRDefault="00CC0A0B" w:rsidP="00BE134F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</w:p>
    <w:sectPr w:rsidR="00CC0A0B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0B" w:rsidRDefault="00CC0A0B">
      <w:r>
        <w:separator/>
      </w:r>
    </w:p>
  </w:endnote>
  <w:endnote w:type="continuationSeparator" w:id="0">
    <w:p w:rsidR="00CC0A0B" w:rsidRDefault="00CC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0B" w:rsidRDefault="00CC0A0B" w:rsidP="00AF1BE6">
    <w:pPr>
      <w:pStyle w:val="Footer"/>
      <w:jc w:val="center"/>
      <w:rPr>
        <w:sz w:val="16"/>
        <w:szCs w:val="16"/>
      </w:rPr>
    </w:pPr>
  </w:p>
  <w:p w:rsidR="00CC0A0B" w:rsidRDefault="00CC0A0B" w:rsidP="00AF1BE6">
    <w:pPr>
      <w:pStyle w:val="Footer"/>
      <w:jc w:val="center"/>
      <w:rPr>
        <w:sz w:val="16"/>
        <w:szCs w:val="16"/>
      </w:rPr>
    </w:pPr>
  </w:p>
  <w:p w:rsidR="00CC0A0B" w:rsidRDefault="00CC0A0B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17 October 2018</w:t>
    </w:r>
  </w:p>
  <w:p w:rsidR="00CC0A0B" w:rsidRDefault="00CC0A0B" w:rsidP="00AF1BE6">
    <w:pPr>
      <w:pStyle w:val="Footer"/>
      <w:jc w:val="center"/>
      <w:rPr>
        <w:sz w:val="16"/>
        <w:szCs w:val="16"/>
      </w:rPr>
    </w:pPr>
  </w:p>
  <w:p w:rsidR="00CC0A0B" w:rsidRDefault="00CC0A0B" w:rsidP="00AF1BE6">
    <w:pPr>
      <w:pStyle w:val="Footer"/>
      <w:jc w:val="center"/>
      <w:rPr>
        <w:sz w:val="16"/>
        <w:szCs w:val="16"/>
      </w:rPr>
    </w:pPr>
  </w:p>
  <w:p w:rsidR="00CC0A0B" w:rsidRDefault="00CC0A0B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0B" w:rsidRDefault="00CC0A0B">
      <w:r>
        <w:separator/>
      </w:r>
    </w:p>
  </w:footnote>
  <w:footnote w:type="continuationSeparator" w:id="0">
    <w:p w:rsidR="00CC0A0B" w:rsidRDefault="00CC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0B" w:rsidRDefault="00CC0A0B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High Street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Bovingdon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Herts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HP3 0HJ</w:t>
    </w:r>
  </w:p>
  <w:p w:rsidR="00CC0A0B" w:rsidRDefault="00CC0A0B">
    <w:pPr>
      <w:pStyle w:val="Header"/>
      <w:jc w:val="right"/>
      <w:rPr>
        <w:sz w:val="22"/>
      </w:rPr>
    </w:pP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CC0A0B" w:rsidRDefault="00CC0A0B">
    <w:pPr>
      <w:pStyle w:val="Header"/>
      <w:jc w:val="right"/>
    </w:pPr>
    <w:r>
      <w:rPr>
        <w:sz w:val="22"/>
      </w:rPr>
      <w:t>Email: bpc@dacorum.gov.uk</w:t>
    </w:r>
  </w:p>
  <w:p w:rsidR="00CC0A0B" w:rsidRDefault="00CC0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0B" w:rsidRDefault="00CC0A0B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High Street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Bovingdon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Herts</w:t>
    </w: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HP3 0HJ</w:t>
    </w:r>
  </w:p>
  <w:p w:rsidR="00CC0A0B" w:rsidRDefault="00CC0A0B">
    <w:pPr>
      <w:pStyle w:val="Header"/>
      <w:jc w:val="right"/>
      <w:rPr>
        <w:sz w:val="22"/>
      </w:rPr>
    </w:pPr>
  </w:p>
  <w:p w:rsidR="00CC0A0B" w:rsidRDefault="00CC0A0B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CC0A0B" w:rsidRDefault="00CC0A0B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22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6794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CD8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2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090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BDF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AB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5475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27D97"/>
    <w:rsid w:val="001303DF"/>
    <w:rsid w:val="001303FE"/>
    <w:rsid w:val="00130A74"/>
    <w:rsid w:val="0013193B"/>
    <w:rsid w:val="00131AD0"/>
    <w:rsid w:val="00131F46"/>
    <w:rsid w:val="00132447"/>
    <w:rsid w:val="0013282C"/>
    <w:rsid w:val="00132A16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3D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2F2B"/>
    <w:rsid w:val="0017360F"/>
    <w:rsid w:val="00173C96"/>
    <w:rsid w:val="00173D7E"/>
    <w:rsid w:val="00174086"/>
    <w:rsid w:val="00174818"/>
    <w:rsid w:val="00174BB9"/>
    <w:rsid w:val="001752BB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820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CF0"/>
    <w:rsid w:val="001B2F19"/>
    <w:rsid w:val="001B5922"/>
    <w:rsid w:val="001B5A88"/>
    <w:rsid w:val="001B6B44"/>
    <w:rsid w:val="001B6CC9"/>
    <w:rsid w:val="001B7C5F"/>
    <w:rsid w:val="001C0714"/>
    <w:rsid w:val="001C07C7"/>
    <w:rsid w:val="001C0AB2"/>
    <w:rsid w:val="001C0E37"/>
    <w:rsid w:val="001C18F3"/>
    <w:rsid w:val="001C281F"/>
    <w:rsid w:val="001C2897"/>
    <w:rsid w:val="001C2B67"/>
    <w:rsid w:val="001C2C41"/>
    <w:rsid w:val="001C2D14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3FE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350"/>
    <w:rsid w:val="0022472B"/>
    <w:rsid w:val="002251AC"/>
    <w:rsid w:val="00225630"/>
    <w:rsid w:val="00225C56"/>
    <w:rsid w:val="00225E8B"/>
    <w:rsid w:val="002274C9"/>
    <w:rsid w:val="0023013D"/>
    <w:rsid w:val="002301DD"/>
    <w:rsid w:val="0023047A"/>
    <w:rsid w:val="00230A60"/>
    <w:rsid w:val="00230BCB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27C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5712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27"/>
    <w:rsid w:val="00255FBC"/>
    <w:rsid w:val="00256805"/>
    <w:rsid w:val="00256EB0"/>
    <w:rsid w:val="00256EDF"/>
    <w:rsid w:val="00257B37"/>
    <w:rsid w:val="00260FEA"/>
    <w:rsid w:val="00261318"/>
    <w:rsid w:val="00261926"/>
    <w:rsid w:val="00262395"/>
    <w:rsid w:val="00262C82"/>
    <w:rsid w:val="00262CDA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DC1"/>
    <w:rsid w:val="00292EF0"/>
    <w:rsid w:val="002931C6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1D22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080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25C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1B30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8FA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C1A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3E60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2FFB"/>
    <w:rsid w:val="0031454B"/>
    <w:rsid w:val="00314BF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B69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132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1E0B"/>
    <w:rsid w:val="00391EFB"/>
    <w:rsid w:val="00392695"/>
    <w:rsid w:val="00392979"/>
    <w:rsid w:val="00392C18"/>
    <w:rsid w:val="00392C39"/>
    <w:rsid w:val="00392FA9"/>
    <w:rsid w:val="0039307D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5CA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5C29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A96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115"/>
    <w:rsid w:val="004132B8"/>
    <w:rsid w:val="004132D9"/>
    <w:rsid w:val="0041355E"/>
    <w:rsid w:val="00413698"/>
    <w:rsid w:val="00413B33"/>
    <w:rsid w:val="004149DE"/>
    <w:rsid w:val="0041534C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307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2C30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00AB"/>
    <w:rsid w:val="004B164E"/>
    <w:rsid w:val="004B19BD"/>
    <w:rsid w:val="004B234C"/>
    <w:rsid w:val="004B235A"/>
    <w:rsid w:val="004B2FF8"/>
    <w:rsid w:val="004B3519"/>
    <w:rsid w:val="004B3532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321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52F4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A85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3EBC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110A"/>
    <w:rsid w:val="0054276D"/>
    <w:rsid w:val="005445EE"/>
    <w:rsid w:val="005458BF"/>
    <w:rsid w:val="00545B9A"/>
    <w:rsid w:val="00546500"/>
    <w:rsid w:val="00546698"/>
    <w:rsid w:val="0054710D"/>
    <w:rsid w:val="005479AB"/>
    <w:rsid w:val="00550C08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91D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471D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1E6A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240"/>
    <w:rsid w:val="005D0737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4F48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2C8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FB9"/>
    <w:rsid w:val="006575A0"/>
    <w:rsid w:val="00657C07"/>
    <w:rsid w:val="00657D79"/>
    <w:rsid w:val="00660222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69C"/>
    <w:rsid w:val="006A19DE"/>
    <w:rsid w:val="006A19F3"/>
    <w:rsid w:val="006A37E1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1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8B2"/>
    <w:rsid w:val="00721BB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336"/>
    <w:rsid w:val="00793EA3"/>
    <w:rsid w:val="007946FF"/>
    <w:rsid w:val="007949E2"/>
    <w:rsid w:val="00796304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0931"/>
    <w:rsid w:val="007B107D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02A"/>
    <w:rsid w:val="007C697D"/>
    <w:rsid w:val="007C6BAB"/>
    <w:rsid w:val="007D1548"/>
    <w:rsid w:val="007D1567"/>
    <w:rsid w:val="007D21D3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0AEC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339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E30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CF0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7C7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4FF8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0E26"/>
    <w:rsid w:val="008911D2"/>
    <w:rsid w:val="008916D2"/>
    <w:rsid w:val="00891A7A"/>
    <w:rsid w:val="00891B7E"/>
    <w:rsid w:val="00891E7E"/>
    <w:rsid w:val="00892726"/>
    <w:rsid w:val="00892C64"/>
    <w:rsid w:val="00892F0A"/>
    <w:rsid w:val="00893681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6AA5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4CE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2F72"/>
    <w:rsid w:val="008E32E7"/>
    <w:rsid w:val="008E32FB"/>
    <w:rsid w:val="008E3335"/>
    <w:rsid w:val="008E3416"/>
    <w:rsid w:val="008E341F"/>
    <w:rsid w:val="008E3A5B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389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849"/>
    <w:rsid w:val="009139D5"/>
    <w:rsid w:val="00913D7E"/>
    <w:rsid w:val="00913F06"/>
    <w:rsid w:val="00914148"/>
    <w:rsid w:val="00914397"/>
    <w:rsid w:val="00914B34"/>
    <w:rsid w:val="00917875"/>
    <w:rsid w:val="00917ED1"/>
    <w:rsid w:val="009207F0"/>
    <w:rsid w:val="0092133E"/>
    <w:rsid w:val="00921711"/>
    <w:rsid w:val="00921AE2"/>
    <w:rsid w:val="0092223C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5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342"/>
    <w:rsid w:val="0095246C"/>
    <w:rsid w:val="0095271E"/>
    <w:rsid w:val="00952A04"/>
    <w:rsid w:val="009536F6"/>
    <w:rsid w:val="009538D8"/>
    <w:rsid w:val="00953EC8"/>
    <w:rsid w:val="00954011"/>
    <w:rsid w:val="00954377"/>
    <w:rsid w:val="00954725"/>
    <w:rsid w:val="00954CD8"/>
    <w:rsid w:val="00954FD8"/>
    <w:rsid w:val="00955087"/>
    <w:rsid w:val="00955385"/>
    <w:rsid w:val="0095578A"/>
    <w:rsid w:val="00956357"/>
    <w:rsid w:val="00956744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05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AC8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7D7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18AD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9F7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586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C7802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3E71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09E"/>
    <w:rsid w:val="00B3771D"/>
    <w:rsid w:val="00B37A37"/>
    <w:rsid w:val="00B37E1C"/>
    <w:rsid w:val="00B407DC"/>
    <w:rsid w:val="00B40E83"/>
    <w:rsid w:val="00B41368"/>
    <w:rsid w:val="00B41DE7"/>
    <w:rsid w:val="00B42035"/>
    <w:rsid w:val="00B42CC1"/>
    <w:rsid w:val="00B42FAD"/>
    <w:rsid w:val="00B43469"/>
    <w:rsid w:val="00B43676"/>
    <w:rsid w:val="00B43DC0"/>
    <w:rsid w:val="00B440CE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6487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3F89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19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6F44"/>
    <w:rsid w:val="00BA744C"/>
    <w:rsid w:val="00BB0380"/>
    <w:rsid w:val="00BB08B8"/>
    <w:rsid w:val="00BB0E73"/>
    <w:rsid w:val="00BB10AB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51F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345"/>
    <w:rsid w:val="00BD740C"/>
    <w:rsid w:val="00BD7F31"/>
    <w:rsid w:val="00BE0960"/>
    <w:rsid w:val="00BE134F"/>
    <w:rsid w:val="00BE1451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3E9F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ED5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AFD"/>
    <w:rsid w:val="00C36D04"/>
    <w:rsid w:val="00C36E75"/>
    <w:rsid w:val="00C371A2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2B8C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59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1A3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4BB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0A0B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09BF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B9F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3DC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0E7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5BF"/>
    <w:rsid w:val="00D65676"/>
    <w:rsid w:val="00D662F8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0958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4E0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103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35D6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559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2FC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A45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1796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5CD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6C2B"/>
    <w:rsid w:val="00E572BB"/>
    <w:rsid w:val="00E577A7"/>
    <w:rsid w:val="00E57D69"/>
    <w:rsid w:val="00E57F99"/>
    <w:rsid w:val="00E60FB8"/>
    <w:rsid w:val="00E616CE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194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B35"/>
    <w:rsid w:val="00E91DE6"/>
    <w:rsid w:val="00E92456"/>
    <w:rsid w:val="00E93595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4B06"/>
    <w:rsid w:val="00EA54E0"/>
    <w:rsid w:val="00EA5877"/>
    <w:rsid w:val="00EB06EC"/>
    <w:rsid w:val="00EB0741"/>
    <w:rsid w:val="00EB0AD4"/>
    <w:rsid w:val="00EB0EB5"/>
    <w:rsid w:val="00EB1669"/>
    <w:rsid w:val="00EB19A3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1B4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EF7ED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163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A9D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496"/>
    <w:rsid w:val="00FA3649"/>
    <w:rsid w:val="00FA3B14"/>
    <w:rsid w:val="00FA4986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5AE4-5328-4A7C-8BAC-257A6281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70CD9CBC</Template>
  <TotalTime>89</TotalTime>
  <Pages>3</Pages>
  <Words>670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Mike Kember</cp:lastModifiedBy>
  <cp:revision>8</cp:revision>
  <cp:lastPrinted>2018-09-05T10:07:00Z</cp:lastPrinted>
  <dcterms:created xsi:type="dcterms:W3CDTF">2018-09-21T10:29:00Z</dcterms:created>
  <dcterms:modified xsi:type="dcterms:W3CDTF">2018-10-10T11:22:00Z</dcterms:modified>
</cp:coreProperties>
</file>