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904389" w:rsidRPr="00904389">
        <w:rPr>
          <w:rFonts w:ascii="Arial" w:hAnsi="Arial" w:cs="Arial"/>
          <w:b/>
          <w:bCs/>
          <w:iCs/>
          <w:sz w:val="20"/>
          <w:szCs w:val="20"/>
        </w:rPr>
        <w:t>WEDNESDAY</w:t>
      </w:r>
      <w:r w:rsidR="00E7562D" w:rsidRPr="009043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72F2B">
        <w:rPr>
          <w:rFonts w:ascii="Arial" w:hAnsi="Arial" w:cs="Arial"/>
          <w:b/>
          <w:bCs/>
          <w:iCs/>
          <w:sz w:val="20"/>
          <w:szCs w:val="20"/>
        </w:rPr>
        <w:t>25 A</w:t>
      </w:r>
      <w:r w:rsidR="0059471D">
        <w:rPr>
          <w:rFonts w:ascii="Arial" w:hAnsi="Arial" w:cs="Arial"/>
          <w:b/>
          <w:bCs/>
          <w:iCs/>
          <w:sz w:val="20"/>
          <w:szCs w:val="20"/>
        </w:rPr>
        <w:t>PRIL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 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</w:t>
      </w:r>
      <w:r w:rsidR="007B107D">
        <w:rPr>
          <w:rFonts w:ascii="Arial" w:hAnsi="Arial" w:cs="Arial"/>
          <w:b/>
          <w:bCs/>
          <w:iCs/>
          <w:sz w:val="20"/>
          <w:szCs w:val="20"/>
        </w:rPr>
        <w:t>30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B66487">
        <w:rPr>
          <w:rFonts w:ascii="Arial" w:hAnsi="Arial" w:cs="Arial"/>
          <w:bCs/>
          <w:iCs/>
          <w:sz w:val="20"/>
          <w:szCs w:val="20"/>
        </w:rPr>
        <w:t>18</w:t>
      </w:r>
      <w:r w:rsidR="0059471D">
        <w:rPr>
          <w:rFonts w:ascii="Arial" w:hAnsi="Arial" w:cs="Arial"/>
          <w:bCs/>
          <w:iCs/>
          <w:sz w:val="20"/>
          <w:szCs w:val="20"/>
        </w:rPr>
        <w:t xml:space="preserve"> April</w:t>
      </w:r>
      <w:r w:rsidR="007B107D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4B55C7" w:rsidRPr="00590294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590294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lastRenderedPageBreak/>
        <w:t>TO ALL MEMBERS OF THE PLANNING COMMITTEE</w:t>
      </w:r>
    </w:p>
    <w:p w:rsidR="004B55C7" w:rsidRPr="00590294" w:rsidRDefault="004B55C7" w:rsidP="0000376C">
      <w:pPr>
        <w:jc w:val="both"/>
        <w:rPr>
          <w:rFonts w:ascii="Arial" w:hAnsi="Arial" w:cs="Arial"/>
          <w:sz w:val="19"/>
          <w:szCs w:val="19"/>
        </w:rPr>
      </w:pPr>
    </w:p>
    <w:p w:rsidR="004B55C7" w:rsidRPr="00590294" w:rsidRDefault="004B55C7" w:rsidP="0000376C">
      <w:pPr>
        <w:jc w:val="both"/>
        <w:rPr>
          <w:rFonts w:ascii="Arial" w:hAnsi="Arial" w:cs="Arial"/>
          <w:sz w:val="19"/>
          <w:szCs w:val="19"/>
        </w:rPr>
      </w:pPr>
    </w:p>
    <w:p w:rsidR="004B55C7" w:rsidRPr="00590294" w:rsidRDefault="004B55C7" w:rsidP="0000376C">
      <w:pPr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 xml:space="preserve">You are hereby summoned to the Meeting of the Planning Committee to be held on </w:t>
      </w:r>
      <w:r w:rsidR="007B107D" w:rsidRPr="00590294">
        <w:rPr>
          <w:rFonts w:ascii="Arial" w:hAnsi="Arial" w:cs="Arial"/>
          <w:sz w:val="19"/>
          <w:szCs w:val="19"/>
        </w:rPr>
        <w:t>Wednes</w:t>
      </w:r>
      <w:r w:rsidR="00E7562D" w:rsidRPr="00590294">
        <w:rPr>
          <w:rFonts w:ascii="Arial" w:hAnsi="Arial" w:cs="Arial"/>
          <w:sz w:val="19"/>
          <w:szCs w:val="19"/>
        </w:rPr>
        <w:t xml:space="preserve">day </w:t>
      </w:r>
      <w:r w:rsidR="00B66487" w:rsidRPr="00590294">
        <w:rPr>
          <w:rFonts w:ascii="Arial" w:hAnsi="Arial" w:cs="Arial"/>
          <w:sz w:val="19"/>
          <w:szCs w:val="19"/>
        </w:rPr>
        <w:t xml:space="preserve">25 </w:t>
      </w:r>
      <w:r w:rsidR="0059471D" w:rsidRPr="00590294">
        <w:rPr>
          <w:rFonts w:ascii="Arial" w:hAnsi="Arial" w:cs="Arial"/>
          <w:sz w:val="19"/>
          <w:szCs w:val="19"/>
        </w:rPr>
        <w:t>April</w:t>
      </w:r>
      <w:r w:rsidR="00E7562D" w:rsidRPr="00590294">
        <w:rPr>
          <w:rFonts w:ascii="Arial" w:hAnsi="Arial" w:cs="Arial"/>
          <w:sz w:val="19"/>
          <w:szCs w:val="19"/>
        </w:rPr>
        <w:t xml:space="preserve"> 2018</w:t>
      </w:r>
      <w:r w:rsidRPr="00590294">
        <w:rPr>
          <w:rFonts w:ascii="Arial" w:hAnsi="Arial" w:cs="Arial"/>
          <w:sz w:val="19"/>
          <w:szCs w:val="19"/>
        </w:rPr>
        <w:t xml:space="preserve"> starting at 6.</w:t>
      </w:r>
      <w:r w:rsidR="007B107D" w:rsidRPr="00590294">
        <w:rPr>
          <w:rFonts w:ascii="Arial" w:hAnsi="Arial" w:cs="Arial"/>
          <w:sz w:val="19"/>
          <w:szCs w:val="19"/>
        </w:rPr>
        <w:t>30</w:t>
      </w:r>
      <w:r w:rsidRPr="00590294">
        <w:rPr>
          <w:rFonts w:ascii="Arial" w:hAnsi="Arial" w:cs="Arial"/>
          <w:sz w:val="19"/>
          <w:szCs w:val="19"/>
        </w:rPr>
        <w:t xml:space="preserve"> p.m. </w:t>
      </w:r>
      <w:r w:rsidR="0000376C" w:rsidRPr="00590294">
        <w:rPr>
          <w:rFonts w:ascii="Arial" w:hAnsi="Arial" w:cs="Arial"/>
          <w:sz w:val="19"/>
          <w:szCs w:val="19"/>
        </w:rPr>
        <w:t>in</w:t>
      </w:r>
      <w:r w:rsidRPr="00590294">
        <w:rPr>
          <w:rFonts w:ascii="Arial" w:hAnsi="Arial" w:cs="Arial"/>
          <w:sz w:val="19"/>
          <w:szCs w:val="19"/>
        </w:rPr>
        <w:t xml:space="preserve"> The </w:t>
      </w:r>
      <w:r w:rsidR="005458BF" w:rsidRPr="00590294">
        <w:rPr>
          <w:rFonts w:ascii="Arial" w:hAnsi="Arial" w:cs="Arial"/>
          <w:sz w:val="19"/>
          <w:szCs w:val="19"/>
        </w:rPr>
        <w:t>Memorial Hall</w:t>
      </w:r>
      <w:r w:rsidRPr="00590294">
        <w:rPr>
          <w:rFonts w:ascii="Arial" w:hAnsi="Arial" w:cs="Arial"/>
          <w:sz w:val="19"/>
          <w:szCs w:val="19"/>
        </w:rPr>
        <w:t>, High Street, Bovingdon, to transact the business set out in the attached Agenda:</w:t>
      </w:r>
    </w:p>
    <w:p w:rsidR="004B55C7" w:rsidRPr="00590294" w:rsidRDefault="004B55C7" w:rsidP="0000376C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4B55C7" w:rsidRPr="00590294" w:rsidRDefault="004B55C7" w:rsidP="0000376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bookmarkStart w:id="0" w:name="_GoBack"/>
      <w:bookmarkEnd w:id="0"/>
      <w:r w:rsidRPr="00590294">
        <w:rPr>
          <w:rFonts w:ascii="Arial" w:hAnsi="Arial" w:cs="Arial"/>
          <w:b/>
          <w:sz w:val="19"/>
          <w:szCs w:val="19"/>
          <w:u w:val="single"/>
        </w:rPr>
        <w:t>AGENDA</w:t>
      </w:r>
    </w:p>
    <w:p w:rsidR="004B55C7" w:rsidRPr="00590294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b/>
          <w:sz w:val="19"/>
          <w:szCs w:val="19"/>
        </w:rPr>
        <w:t xml:space="preserve"> </w:t>
      </w:r>
    </w:p>
    <w:p w:rsidR="004B55C7" w:rsidRPr="00590294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1.</w:t>
      </w:r>
      <w:r w:rsidRPr="00590294">
        <w:rPr>
          <w:rFonts w:ascii="Arial" w:hAnsi="Arial" w:cs="Arial"/>
          <w:sz w:val="19"/>
          <w:szCs w:val="19"/>
          <w:lang w:val="en-US"/>
        </w:rPr>
        <w:tab/>
        <w:t>Apologies for Absence</w:t>
      </w:r>
      <w:r w:rsidR="00E7562D" w:rsidRPr="00590294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4B55C7" w:rsidRPr="00590294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</w:p>
    <w:p w:rsidR="004B55C7" w:rsidRPr="00590294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2.          Declaration of Interests linked to any of the items</w:t>
      </w:r>
    </w:p>
    <w:p w:rsidR="004B55C7" w:rsidRPr="00590294" w:rsidRDefault="004B55C7" w:rsidP="0000376C">
      <w:pPr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 xml:space="preserve">  </w:t>
      </w:r>
    </w:p>
    <w:p w:rsidR="004B55C7" w:rsidRPr="00590294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3.          Minutes of the Planning Committee meeting held on</w:t>
      </w:r>
      <w:r w:rsidR="00BE134F" w:rsidRPr="00590294">
        <w:rPr>
          <w:rFonts w:ascii="Arial" w:hAnsi="Arial" w:cs="Arial"/>
          <w:sz w:val="19"/>
          <w:szCs w:val="19"/>
          <w:lang w:val="en-US"/>
        </w:rPr>
        <w:t xml:space="preserve"> 4 </w:t>
      </w:r>
      <w:r w:rsidR="0059471D" w:rsidRPr="00590294">
        <w:rPr>
          <w:rFonts w:ascii="Arial" w:hAnsi="Arial" w:cs="Arial"/>
          <w:sz w:val="19"/>
          <w:szCs w:val="19"/>
          <w:lang w:val="en-US"/>
        </w:rPr>
        <w:t>April</w:t>
      </w:r>
      <w:r w:rsidR="00D57431" w:rsidRPr="00590294">
        <w:rPr>
          <w:rFonts w:ascii="Arial" w:hAnsi="Arial" w:cs="Arial"/>
          <w:sz w:val="19"/>
          <w:szCs w:val="19"/>
          <w:lang w:val="en-US"/>
        </w:rPr>
        <w:t xml:space="preserve"> 2018</w:t>
      </w:r>
      <w:r w:rsidRPr="00590294">
        <w:rPr>
          <w:rFonts w:ascii="Arial" w:hAnsi="Arial" w:cs="Arial"/>
          <w:b/>
          <w:sz w:val="19"/>
          <w:szCs w:val="19"/>
          <w:lang w:val="en-US"/>
        </w:rPr>
        <w:t xml:space="preserve"> </w:t>
      </w:r>
    </w:p>
    <w:p w:rsidR="004B55C7" w:rsidRPr="00590294" w:rsidRDefault="004B55C7" w:rsidP="0000376C">
      <w:pPr>
        <w:rPr>
          <w:rFonts w:ascii="Arial" w:hAnsi="Arial" w:cs="Arial"/>
          <w:sz w:val="19"/>
          <w:szCs w:val="19"/>
        </w:rPr>
      </w:pPr>
    </w:p>
    <w:p w:rsidR="004B55C7" w:rsidRPr="00590294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4.</w:t>
      </w:r>
      <w:r w:rsidRPr="00590294">
        <w:rPr>
          <w:rFonts w:ascii="Arial" w:hAnsi="Arial" w:cs="Arial"/>
          <w:sz w:val="19"/>
          <w:szCs w:val="19"/>
          <w:lang w:val="en-US"/>
        </w:rPr>
        <w:tab/>
        <w:t>Matters arising from the Minutes of the Planning Committee meeting held on</w:t>
      </w:r>
      <w:r w:rsidR="00BE134F" w:rsidRPr="00590294">
        <w:rPr>
          <w:rFonts w:ascii="Arial" w:hAnsi="Arial" w:cs="Arial"/>
          <w:sz w:val="19"/>
          <w:szCs w:val="19"/>
          <w:lang w:val="en-US"/>
        </w:rPr>
        <w:t xml:space="preserve"> 4 </w:t>
      </w:r>
      <w:r w:rsidR="0059471D" w:rsidRPr="00590294">
        <w:rPr>
          <w:rFonts w:ascii="Arial" w:hAnsi="Arial" w:cs="Arial"/>
          <w:sz w:val="19"/>
          <w:szCs w:val="19"/>
          <w:lang w:val="en-US"/>
        </w:rPr>
        <w:t>April</w:t>
      </w:r>
      <w:r w:rsidRPr="00590294">
        <w:rPr>
          <w:rFonts w:ascii="Arial" w:hAnsi="Arial" w:cs="Arial"/>
          <w:sz w:val="19"/>
          <w:szCs w:val="19"/>
          <w:lang w:val="en-US"/>
        </w:rPr>
        <w:t xml:space="preserve"> 201</w:t>
      </w:r>
      <w:r w:rsidR="00D57431" w:rsidRPr="00590294">
        <w:rPr>
          <w:rFonts w:ascii="Arial" w:hAnsi="Arial" w:cs="Arial"/>
          <w:sz w:val="19"/>
          <w:szCs w:val="19"/>
          <w:lang w:val="en-US"/>
        </w:rPr>
        <w:t>8</w:t>
      </w:r>
    </w:p>
    <w:p w:rsidR="004B55C7" w:rsidRPr="00590294" w:rsidRDefault="004B55C7" w:rsidP="0000376C">
      <w:pPr>
        <w:rPr>
          <w:rFonts w:ascii="Arial" w:hAnsi="Arial" w:cs="Arial"/>
          <w:sz w:val="19"/>
          <w:szCs w:val="19"/>
        </w:rPr>
      </w:pPr>
    </w:p>
    <w:p w:rsidR="004B55C7" w:rsidRPr="00590294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5.          To consider the Parish Council’s response to the following Planning Applications:-</w:t>
      </w:r>
    </w:p>
    <w:p w:rsidR="0059471D" w:rsidRPr="00590294" w:rsidRDefault="004B55C7" w:rsidP="0059471D">
      <w:pPr>
        <w:ind w:left="144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5.1</w:t>
      </w:r>
      <w:r w:rsidRPr="00590294">
        <w:rPr>
          <w:rFonts w:ascii="Arial" w:hAnsi="Arial" w:cs="Arial"/>
          <w:sz w:val="19"/>
          <w:szCs w:val="19"/>
        </w:rPr>
        <w:tab/>
      </w:r>
      <w:r w:rsidR="0059471D" w:rsidRPr="00590294">
        <w:rPr>
          <w:rFonts w:ascii="Arial" w:hAnsi="Arial" w:cs="Arial"/>
          <w:sz w:val="19"/>
          <w:szCs w:val="19"/>
        </w:rPr>
        <w:t>4/00727/18/FHA – 41 Pembridge Road – Single storey front extension</w:t>
      </w:r>
    </w:p>
    <w:p w:rsidR="00D655BF" w:rsidRPr="00590294" w:rsidRDefault="00D655BF" w:rsidP="00DE7A45">
      <w:pPr>
        <w:ind w:left="1440" w:hanging="720"/>
        <w:jc w:val="both"/>
        <w:rPr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5.2</w:t>
      </w:r>
      <w:r w:rsidRPr="00590294">
        <w:rPr>
          <w:rFonts w:ascii="Arial" w:hAnsi="Arial" w:cs="Arial"/>
          <w:sz w:val="19"/>
          <w:szCs w:val="19"/>
        </w:rPr>
        <w:tab/>
        <w:t xml:space="preserve">4/00828/18/FHA - </w:t>
      </w:r>
      <w:r w:rsidRPr="00590294">
        <w:rPr>
          <w:rFonts w:ascii="Arial" w:hAnsi="Arial" w:cs="Arial"/>
          <w:bCs/>
          <w:sz w:val="19"/>
          <w:szCs w:val="19"/>
        </w:rPr>
        <w:t>22 Hyde Lane - Part two storey front and rear extension.  Part single storey rear and front extension</w:t>
      </w:r>
    </w:p>
    <w:p w:rsidR="00954725" w:rsidRPr="00590294" w:rsidRDefault="00954725" w:rsidP="00954725">
      <w:pPr>
        <w:ind w:left="1440" w:hanging="720"/>
        <w:jc w:val="both"/>
        <w:rPr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5.3</w:t>
      </w:r>
      <w:r w:rsidRPr="00590294">
        <w:rPr>
          <w:rFonts w:ascii="Arial" w:hAnsi="Arial" w:cs="Arial"/>
          <w:sz w:val="19"/>
          <w:szCs w:val="19"/>
        </w:rPr>
        <w:tab/>
        <w:t xml:space="preserve">4/00848/18/ROC - </w:t>
      </w:r>
      <w:r w:rsidRPr="00590294">
        <w:rPr>
          <w:rFonts w:ascii="Arial" w:hAnsi="Arial" w:cs="Arial"/>
          <w:bCs/>
          <w:sz w:val="19"/>
          <w:szCs w:val="19"/>
        </w:rPr>
        <w:t>26 Hamilton Mead - Variation of Condition 7 (approved plans) attached to planning permission 4/03169/16/FUL (Conversion of garage and first floor extension to create a new two bedroom dwelling)</w:t>
      </w:r>
    </w:p>
    <w:p w:rsidR="00DE7A45" w:rsidRPr="00590294" w:rsidRDefault="00954725" w:rsidP="00DE7A45">
      <w:pPr>
        <w:ind w:left="1440" w:hanging="720"/>
        <w:jc w:val="both"/>
        <w:rPr>
          <w:rFonts w:ascii="Arial" w:hAnsi="Arial" w:cs="Arial"/>
          <w:bCs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5.4</w:t>
      </w:r>
      <w:r w:rsidR="00DE7A45" w:rsidRPr="00590294">
        <w:rPr>
          <w:rFonts w:ascii="Arial" w:hAnsi="Arial" w:cs="Arial"/>
          <w:sz w:val="19"/>
          <w:szCs w:val="19"/>
        </w:rPr>
        <w:tab/>
        <w:t xml:space="preserve">4/03310/17/FUL - </w:t>
      </w:r>
      <w:r w:rsidR="00DE7A45" w:rsidRPr="00590294">
        <w:rPr>
          <w:rFonts w:ascii="Arial" w:hAnsi="Arial" w:cs="Arial"/>
          <w:bCs/>
          <w:sz w:val="19"/>
          <w:szCs w:val="19"/>
        </w:rPr>
        <w:t>35 Green Lane - Demolition of existing building and construction of two storey block of six flats with ancillary off road parking and landscaping with vehicle crossover (Amended Scheme)</w:t>
      </w:r>
    </w:p>
    <w:p w:rsidR="00AF3E71" w:rsidRPr="00590294" w:rsidRDefault="00AF3E71" w:rsidP="00DE7A45">
      <w:pPr>
        <w:ind w:left="1440" w:hanging="720"/>
        <w:jc w:val="both"/>
        <w:rPr>
          <w:rFonts w:ascii="Arial" w:hAnsi="Arial" w:cs="Arial"/>
          <w:bCs/>
          <w:sz w:val="19"/>
          <w:szCs w:val="19"/>
        </w:rPr>
      </w:pPr>
      <w:r w:rsidRPr="00590294">
        <w:rPr>
          <w:rFonts w:ascii="Arial" w:hAnsi="Arial" w:cs="Arial"/>
          <w:bCs/>
          <w:sz w:val="19"/>
          <w:szCs w:val="19"/>
        </w:rPr>
        <w:t>5.5</w:t>
      </w:r>
      <w:r w:rsidRPr="00590294">
        <w:rPr>
          <w:rFonts w:ascii="Arial" w:hAnsi="Arial" w:cs="Arial"/>
          <w:bCs/>
          <w:sz w:val="19"/>
          <w:szCs w:val="19"/>
        </w:rPr>
        <w:tab/>
        <w:t>4/00904/18/FHA – 8 Farriers Close – Single storey front and rear extension and dormer windows to existing loft conversion</w:t>
      </w:r>
    </w:p>
    <w:p w:rsidR="00AF3E71" w:rsidRPr="00590294" w:rsidRDefault="00AF3E71" w:rsidP="00DE7A45">
      <w:pPr>
        <w:ind w:left="1440" w:hanging="720"/>
        <w:jc w:val="both"/>
        <w:rPr>
          <w:rFonts w:ascii="Arial" w:hAnsi="Arial" w:cs="Arial"/>
          <w:bCs/>
          <w:sz w:val="19"/>
          <w:szCs w:val="19"/>
        </w:rPr>
      </w:pPr>
      <w:r w:rsidRPr="00590294">
        <w:rPr>
          <w:rFonts w:ascii="Arial" w:hAnsi="Arial" w:cs="Arial"/>
          <w:bCs/>
          <w:sz w:val="19"/>
          <w:szCs w:val="19"/>
        </w:rPr>
        <w:t>5.6</w:t>
      </w:r>
      <w:r w:rsidRPr="00590294">
        <w:rPr>
          <w:rFonts w:ascii="Arial" w:hAnsi="Arial" w:cs="Arial"/>
          <w:bCs/>
          <w:sz w:val="19"/>
          <w:szCs w:val="19"/>
        </w:rPr>
        <w:tab/>
        <w:t>4/00898/18/FHA – 3 Chesham Road – Dropped kerb vehicle crossover</w:t>
      </w:r>
    </w:p>
    <w:p w:rsidR="00083090" w:rsidRPr="00590294" w:rsidRDefault="001C0714" w:rsidP="00083090">
      <w:pPr>
        <w:ind w:left="1440" w:hanging="720"/>
        <w:jc w:val="both"/>
        <w:rPr>
          <w:rFonts w:ascii="Arial" w:eastAsia="SimSun" w:hAnsi="Arial" w:cs="Arial"/>
          <w:sz w:val="19"/>
          <w:szCs w:val="19"/>
          <w:lang w:eastAsia="en-GB"/>
        </w:rPr>
      </w:pPr>
      <w:r w:rsidRPr="00590294">
        <w:rPr>
          <w:rFonts w:ascii="Arial" w:hAnsi="Arial" w:cs="Arial"/>
          <w:bCs/>
          <w:sz w:val="19"/>
          <w:szCs w:val="19"/>
        </w:rPr>
        <w:t>5.7</w:t>
      </w:r>
      <w:r w:rsidRPr="00590294">
        <w:rPr>
          <w:rFonts w:ascii="Arial" w:hAnsi="Arial" w:cs="Arial"/>
          <w:bCs/>
          <w:sz w:val="19"/>
          <w:szCs w:val="19"/>
        </w:rPr>
        <w:tab/>
      </w:r>
      <w:r w:rsidRPr="00590294">
        <w:rPr>
          <w:rFonts w:ascii="Arial" w:eastAsia="SimSun" w:hAnsi="Arial" w:cs="Arial"/>
          <w:sz w:val="19"/>
          <w:szCs w:val="19"/>
          <w:lang w:eastAsia="en-GB"/>
        </w:rPr>
        <w:t>4/00872/18/FUL – Symonsdown, Vicarage Lane - Demolition of existing bungalow and construc</w:t>
      </w:r>
      <w:r w:rsidR="00083090" w:rsidRPr="00590294">
        <w:rPr>
          <w:rFonts w:ascii="Arial" w:eastAsia="SimSun" w:hAnsi="Arial" w:cs="Arial"/>
          <w:sz w:val="19"/>
          <w:szCs w:val="19"/>
          <w:lang w:eastAsia="en-GB"/>
        </w:rPr>
        <w:t>tion of two detached 5-bed</w:t>
      </w:r>
    </w:p>
    <w:p w:rsidR="002A1D22" w:rsidRPr="00590294" w:rsidRDefault="002A1D22" w:rsidP="00083090">
      <w:pPr>
        <w:ind w:left="1440" w:hanging="720"/>
        <w:jc w:val="both"/>
        <w:rPr>
          <w:rFonts w:ascii="Arial" w:eastAsia="SimSun" w:hAnsi="Arial" w:cs="Arial"/>
          <w:sz w:val="19"/>
          <w:szCs w:val="19"/>
          <w:lang w:eastAsia="en-GB"/>
        </w:rPr>
      </w:pPr>
      <w:r w:rsidRPr="00590294">
        <w:rPr>
          <w:rFonts w:ascii="Arial" w:eastAsia="SimSun" w:hAnsi="Arial" w:cs="Arial"/>
          <w:sz w:val="19"/>
          <w:szCs w:val="19"/>
          <w:lang w:eastAsia="en-GB"/>
        </w:rPr>
        <w:t>5.8</w:t>
      </w:r>
      <w:r w:rsidRPr="00590294">
        <w:rPr>
          <w:rFonts w:ascii="Arial" w:eastAsia="SimSun" w:hAnsi="Arial" w:cs="Arial"/>
          <w:sz w:val="19"/>
          <w:szCs w:val="19"/>
          <w:lang w:eastAsia="en-GB"/>
        </w:rPr>
        <w:tab/>
        <w:t>4/00954/18/LDP – 3 Orchard Way – Construction of new front porch. Alterations to front fenestrations</w:t>
      </w:r>
    </w:p>
    <w:p w:rsidR="000B6ABF" w:rsidRPr="00590294" w:rsidRDefault="000B6ABF" w:rsidP="00083090">
      <w:pPr>
        <w:ind w:left="1440" w:hanging="720"/>
        <w:jc w:val="both"/>
        <w:rPr>
          <w:rFonts w:ascii="Arial" w:eastAsia="SimSun" w:hAnsi="Arial" w:cs="Arial"/>
          <w:sz w:val="19"/>
          <w:szCs w:val="19"/>
          <w:lang w:eastAsia="en-GB"/>
        </w:rPr>
      </w:pPr>
      <w:r w:rsidRPr="00590294">
        <w:rPr>
          <w:rFonts w:ascii="Arial" w:eastAsia="SimSun" w:hAnsi="Arial" w:cs="Arial"/>
          <w:sz w:val="19"/>
          <w:szCs w:val="19"/>
          <w:lang w:eastAsia="en-GB"/>
        </w:rPr>
        <w:t>5.9</w:t>
      </w:r>
      <w:r w:rsidRPr="00590294">
        <w:rPr>
          <w:rFonts w:ascii="Arial" w:eastAsia="SimSun" w:hAnsi="Arial" w:cs="Arial"/>
          <w:sz w:val="19"/>
          <w:szCs w:val="19"/>
          <w:lang w:eastAsia="en-GB"/>
        </w:rPr>
        <w:tab/>
        <w:t>4/03292/17/FUL – Pinewood, Chipperfield Road – Vertical extension of existing barn and conversion to ancillary annex (amended plans)</w:t>
      </w:r>
    </w:p>
    <w:p w:rsidR="008E2F72" w:rsidRPr="00590294" w:rsidRDefault="008E2F72" w:rsidP="00083090">
      <w:pPr>
        <w:ind w:left="1440" w:hanging="720"/>
        <w:jc w:val="both"/>
        <w:rPr>
          <w:rFonts w:ascii="Arial" w:eastAsia="SimSun" w:hAnsi="Arial" w:cs="Arial"/>
          <w:sz w:val="19"/>
          <w:szCs w:val="19"/>
          <w:lang w:eastAsia="en-GB"/>
        </w:rPr>
      </w:pPr>
    </w:p>
    <w:p w:rsidR="008E2F72" w:rsidRPr="00590294" w:rsidRDefault="008E2F72" w:rsidP="008E2F72">
      <w:pPr>
        <w:ind w:left="709" w:firstLine="11"/>
        <w:jc w:val="both"/>
        <w:rPr>
          <w:rFonts w:ascii="Arial" w:eastAsia="SimSun" w:hAnsi="Arial" w:cs="Arial"/>
          <w:sz w:val="19"/>
          <w:szCs w:val="19"/>
          <w:lang w:eastAsia="en-GB"/>
        </w:rPr>
      </w:pPr>
      <w:r w:rsidRPr="00590294">
        <w:rPr>
          <w:rFonts w:ascii="Arial" w:eastAsia="SimSun" w:hAnsi="Arial" w:cs="Arial"/>
          <w:sz w:val="19"/>
          <w:szCs w:val="19"/>
          <w:lang w:eastAsia="en-GB"/>
        </w:rPr>
        <w:t>The following items were deferred from the meeting held on 4 April 2018 pending the receipt of further information from the Case Officer:</w:t>
      </w:r>
    </w:p>
    <w:p w:rsidR="008E2F72" w:rsidRPr="00590294" w:rsidRDefault="008E2F72" w:rsidP="00083090">
      <w:pPr>
        <w:ind w:left="1440" w:hanging="720"/>
        <w:jc w:val="both"/>
        <w:rPr>
          <w:rFonts w:ascii="Arial" w:eastAsia="SimSun" w:hAnsi="Arial" w:cs="Arial"/>
          <w:sz w:val="19"/>
          <w:szCs w:val="19"/>
          <w:lang w:eastAsia="en-GB"/>
        </w:rPr>
      </w:pPr>
    </w:p>
    <w:p w:rsidR="00083090" w:rsidRPr="00590294" w:rsidRDefault="00083090" w:rsidP="00083090">
      <w:pPr>
        <w:ind w:left="1440" w:hanging="720"/>
        <w:jc w:val="both"/>
        <w:rPr>
          <w:rFonts w:ascii="Arial" w:eastAsia="SimSun" w:hAnsi="Arial" w:cs="Arial"/>
          <w:sz w:val="19"/>
          <w:szCs w:val="19"/>
          <w:lang w:eastAsia="en-GB"/>
        </w:rPr>
      </w:pPr>
      <w:r w:rsidRPr="00590294">
        <w:rPr>
          <w:rFonts w:ascii="Arial" w:eastAsia="SimSun" w:hAnsi="Arial" w:cs="Arial"/>
          <w:sz w:val="19"/>
          <w:szCs w:val="19"/>
          <w:lang w:eastAsia="en-GB"/>
        </w:rPr>
        <w:t>5.</w:t>
      </w:r>
      <w:r w:rsidR="000B6ABF" w:rsidRPr="00590294">
        <w:rPr>
          <w:rFonts w:ascii="Arial" w:eastAsia="SimSun" w:hAnsi="Arial" w:cs="Arial"/>
          <w:sz w:val="19"/>
          <w:szCs w:val="19"/>
          <w:lang w:eastAsia="en-GB"/>
        </w:rPr>
        <w:t>10</w:t>
      </w:r>
      <w:r w:rsidRPr="00590294">
        <w:rPr>
          <w:rFonts w:ascii="Arial" w:eastAsia="SimSun" w:hAnsi="Arial" w:cs="Arial"/>
          <w:sz w:val="19"/>
          <w:szCs w:val="19"/>
          <w:lang w:eastAsia="en-GB"/>
        </w:rPr>
        <w:tab/>
      </w:r>
      <w:r w:rsidRPr="00590294">
        <w:rPr>
          <w:rFonts w:ascii="Arial" w:hAnsi="Arial" w:cs="Arial"/>
          <w:sz w:val="19"/>
          <w:szCs w:val="19"/>
        </w:rPr>
        <w:t xml:space="preserve">4/00530/18/LDP – Dormers Lodge, Flaunden Lane – Proposed flat roof with solar panels and </w:t>
      </w:r>
      <w:proofErr w:type="spellStart"/>
      <w:r w:rsidRPr="00590294">
        <w:rPr>
          <w:rFonts w:ascii="Arial" w:hAnsi="Arial" w:cs="Arial"/>
          <w:sz w:val="19"/>
          <w:szCs w:val="19"/>
        </w:rPr>
        <w:t>rooflights</w:t>
      </w:r>
      <w:proofErr w:type="spellEnd"/>
      <w:r w:rsidRPr="00590294">
        <w:rPr>
          <w:rFonts w:ascii="Arial" w:hAnsi="Arial" w:cs="Arial"/>
          <w:sz w:val="19"/>
          <w:szCs w:val="19"/>
        </w:rPr>
        <w:t xml:space="preserve"> over courtyard between existing offices, workshop and pool house building</w:t>
      </w:r>
    </w:p>
    <w:p w:rsidR="00083090" w:rsidRPr="00590294" w:rsidRDefault="00083090" w:rsidP="00083090">
      <w:pPr>
        <w:ind w:left="144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</w:t>
      </w:r>
      <w:r w:rsidR="002A1D22" w:rsidRPr="00590294">
        <w:rPr>
          <w:rFonts w:ascii="Arial" w:hAnsi="Arial" w:cs="Arial"/>
          <w:sz w:val="19"/>
          <w:szCs w:val="19"/>
        </w:rPr>
        <w:t>1</w:t>
      </w:r>
      <w:r w:rsidR="000B6ABF" w:rsidRPr="00590294">
        <w:rPr>
          <w:rFonts w:ascii="Arial" w:hAnsi="Arial" w:cs="Arial"/>
          <w:sz w:val="19"/>
          <w:szCs w:val="19"/>
        </w:rPr>
        <w:t>1</w:t>
      </w:r>
      <w:r w:rsidRPr="00590294">
        <w:rPr>
          <w:rFonts w:ascii="Arial" w:hAnsi="Arial" w:cs="Arial"/>
          <w:sz w:val="19"/>
          <w:szCs w:val="19"/>
        </w:rPr>
        <w:tab/>
        <w:t>4/00531/18/LDP – Dormers Lodge, Flaunden Lane – Proposed outbuilding for indoor swimming pool and gym</w:t>
      </w:r>
    </w:p>
    <w:p w:rsidR="00083090" w:rsidRPr="00590294" w:rsidRDefault="00083090" w:rsidP="00083090">
      <w:pPr>
        <w:ind w:left="144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5.1</w:t>
      </w:r>
      <w:r w:rsidR="000B6ABF" w:rsidRPr="00590294">
        <w:rPr>
          <w:rFonts w:ascii="Arial" w:hAnsi="Arial" w:cs="Arial"/>
          <w:sz w:val="19"/>
          <w:szCs w:val="19"/>
        </w:rPr>
        <w:t>2</w:t>
      </w:r>
      <w:r w:rsidRPr="00590294">
        <w:rPr>
          <w:rFonts w:ascii="Arial" w:hAnsi="Arial" w:cs="Arial"/>
          <w:sz w:val="19"/>
          <w:szCs w:val="19"/>
        </w:rPr>
        <w:tab/>
        <w:t>4/00532/18/LDP – Dormers Lodge, Flaunden Lane – Proposed outbuilding for garage and workshop</w:t>
      </w:r>
    </w:p>
    <w:p w:rsidR="008E2F72" w:rsidRPr="00590294" w:rsidRDefault="008E2F72" w:rsidP="00083090">
      <w:pPr>
        <w:ind w:left="144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5.1</w:t>
      </w:r>
      <w:r w:rsidR="000B6ABF" w:rsidRPr="00590294">
        <w:rPr>
          <w:rFonts w:ascii="Arial" w:hAnsi="Arial" w:cs="Arial"/>
          <w:sz w:val="19"/>
          <w:szCs w:val="19"/>
        </w:rPr>
        <w:t>3</w:t>
      </w:r>
      <w:r w:rsidRPr="00590294">
        <w:rPr>
          <w:rFonts w:ascii="Arial" w:hAnsi="Arial" w:cs="Arial"/>
          <w:sz w:val="19"/>
          <w:szCs w:val="19"/>
        </w:rPr>
        <w:tab/>
        <w:t>4/00613/18/LDP – Dormers Lodge, Flaunden Lane – Rear extension</w:t>
      </w:r>
    </w:p>
    <w:p w:rsidR="008E2F72" w:rsidRPr="00590294" w:rsidRDefault="008E2F72" w:rsidP="00083090">
      <w:pPr>
        <w:ind w:left="144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5.1</w:t>
      </w:r>
      <w:r w:rsidR="000B6ABF" w:rsidRPr="00590294">
        <w:rPr>
          <w:rFonts w:ascii="Arial" w:hAnsi="Arial" w:cs="Arial"/>
          <w:sz w:val="19"/>
          <w:szCs w:val="19"/>
        </w:rPr>
        <w:t>4</w:t>
      </w:r>
      <w:r w:rsidR="00083090" w:rsidRPr="00590294">
        <w:rPr>
          <w:rFonts w:ascii="Arial" w:hAnsi="Arial" w:cs="Arial"/>
          <w:sz w:val="19"/>
          <w:szCs w:val="19"/>
        </w:rPr>
        <w:tab/>
        <w:t>4/00513/18/LDP – Two Bays, Long Lane – Single storey side extensions to the left and right of the property. Conversion of existing loft space to habitable room. Addition of rear dormer</w:t>
      </w:r>
    </w:p>
    <w:p w:rsidR="00083090" w:rsidRPr="00590294" w:rsidRDefault="008E2F72" w:rsidP="00083090">
      <w:pPr>
        <w:ind w:left="144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5.1</w:t>
      </w:r>
      <w:r w:rsidR="000B6ABF" w:rsidRPr="00590294">
        <w:rPr>
          <w:rFonts w:ascii="Arial" w:hAnsi="Arial" w:cs="Arial"/>
          <w:sz w:val="19"/>
          <w:szCs w:val="19"/>
        </w:rPr>
        <w:t>5</w:t>
      </w:r>
      <w:r w:rsidR="00083090" w:rsidRPr="00590294">
        <w:rPr>
          <w:rFonts w:ascii="Arial" w:hAnsi="Arial" w:cs="Arial"/>
          <w:sz w:val="19"/>
          <w:szCs w:val="19"/>
        </w:rPr>
        <w:tab/>
        <w:t>4/00626/18/FHA – Two Bays, Long Lane – Extensions to existing bungalow to provide two storey accommodation</w:t>
      </w:r>
    </w:p>
    <w:p w:rsidR="001C0714" w:rsidRPr="00590294" w:rsidRDefault="001C0714" w:rsidP="001C0714">
      <w:pPr>
        <w:jc w:val="both"/>
        <w:rPr>
          <w:rFonts w:ascii="Arial" w:hAnsi="Arial" w:cs="Arial"/>
          <w:sz w:val="19"/>
          <w:szCs w:val="19"/>
        </w:rPr>
      </w:pPr>
    </w:p>
    <w:p w:rsidR="004B55C7" w:rsidRPr="00590294" w:rsidRDefault="00C86594" w:rsidP="001C0714">
      <w:pPr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6</w:t>
      </w:r>
      <w:r w:rsidR="004B55C7" w:rsidRPr="00590294">
        <w:rPr>
          <w:rFonts w:ascii="Arial" w:hAnsi="Arial" w:cs="Arial"/>
          <w:sz w:val="19"/>
          <w:szCs w:val="19"/>
        </w:rPr>
        <w:t>.</w:t>
      </w:r>
      <w:r w:rsidR="004B55C7" w:rsidRPr="00590294">
        <w:rPr>
          <w:rFonts w:ascii="Arial" w:hAnsi="Arial" w:cs="Arial"/>
          <w:sz w:val="19"/>
          <w:szCs w:val="19"/>
        </w:rPr>
        <w:tab/>
        <w:t>To note the outcome of planning applications considered by Dacorum Borough Council:-</w:t>
      </w:r>
    </w:p>
    <w:p w:rsidR="00BE134F" w:rsidRPr="00590294" w:rsidRDefault="00C86594" w:rsidP="00BE134F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Arial" w:eastAsia="SimSun" w:hAnsi="Arial" w:cs="Arial"/>
          <w:sz w:val="19"/>
          <w:szCs w:val="19"/>
          <w:lang w:eastAsia="en-GB"/>
        </w:rPr>
        <w:t>6</w:t>
      </w:r>
      <w:r w:rsidR="004B55C7" w:rsidRPr="00590294">
        <w:rPr>
          <w:rFonts w:ascii="Arial" w:eastAsia="SimSun" w:hAnsi="Arial" w:cs="Arial"/>
          <w:sz w:val="19"/>
          <w:szCs w:val="19"/>
          <w:lang w:eastAsia="en-GB"/>
        </w:rPr>
        <w:t>.1</w:t>
      </w:r>
      <w:r w:rsidR="004B55C7" w:rsidRPr="00590294">
        <w:rPr>
          <w:rFonts w:ascii="Arial" w:eastAsia="SimSun" w:hAnsi="Arial" w:cs="Arial"/>
          <w:sz w:val="19"/>
          <w:szCs w:val="19"/>
          <w:lang w:eastAsia="en-GB"/>
        </w:rPr>
        <w:tab/>
      </w:r>
      <w:r w:rsidR="00BE134F" w:rsidRPr="00590294">
        <w:rPr>
          <w:rFonts w:ascii="Tahoma" w:eastAsia="SimSun" w:hAnsi="Tahoma" w:cs="Tahoma"/>
          <w:sz w:val="19"/>
          <w:szCs w:val="19"/>
          <w:lang w:eastAsia="en-GB"/>
        </w:rPr>
        <w:t>4/00223/18/FHA - Don's Wood, Flaunden Lane - Construction of garage and store -  GRANT (BPC – Support)</w:t>
      </w:r>
    </w:p>
    <w:p w:rsidR="00913849" w:rsidRPr="00590294" w:rsidRDefault="00913849" w:rsidP="00BE134F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6.2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4/00183/18/FHA – 14 Claverton Close – Garage and loft conversion – GRANT (BPC – Support)</w:t>
      </w:r>
    </w:p>
    <w:p w:rsidR="00913849" w:rsidRPr="00590294" w:rsidRDefault="00913849" w:rsidP="00BE134F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6.3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 xml:space="preserve">4/00348/18/FHA – 4 </w:t>
      </w:r>
      <w:proofErr w:type="spellStart"/>
      <w:r w:rsidRPr="00590294">
        <w:rPr>
          <w:rFonts w:ascii="Tahoma" w:eastAsia="SimSun" w:hAnsi="Tahoma" w:cs="Tahoma"/>
          <w:sz w:val="19"/>
          <w:szCs w:val="19"/>
          <w:lang w:eastAsia="en-GB"/>
        </w:rPr>
        <w:t>Meadowbank</w:t>
      </w:r>
      <w:proofErr w:type="spellEnd"/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Close – Single storey rear extension – GRANT (BPC – Support)</w:t>
      </w:r>
    </w:p>
    <w:p w:rsidR="001C0714" w:rsidRPr="00590294" w:rsidRDefault="00913849" w:rsidP="0059471D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6.4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4/00301/18/FHA – St John House, Church Lane – Single storey side and rear extension – GRANT (BPC – Support)</w:t>
      </w:r>
    </w:p>
    <w:p w:rsidR="006A37E1" w:rsidRPr="00590294" w:rsidRDefault="00913849" w:rsidP="0059471D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6.5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4/03169/16/FUL – 26 Hamilton Mead – Conversion of garage and first floor extension to create a new two bed dwelling – GRANT – (BPC – Object)</w:t>
      </w:r>
    </w:p>
    <w:p w:rsidR="001B2CF0" w:rsidRPr="00590294" w:rsidRDefault="00890E26" w:rsidP="00890E26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6.6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4/00012/18/FHA - 31 Pembridge Road - Demolition of existing garage and outbuilding and construction of two storey side extension – GRANT (BPC – Support)</w:t>
      </w:r>
    </w:p>
    <w:p w:rsidR="001B2CF0" w:rsidRPr="00590294" w:rsidRDefault="00890E26" w:rsidP="00890E26">
      <w:pPr>
        <w:autoSpaceDE w:val="0"/>
        <w:autoSpaceDN w:val="0"/>
        <w:adjustRightInd w:val="0"/>
        <w:ind w:firstLine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6.7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4/00119/18/FHA - 39 Dinmore - Two storey side extension – GRANT (BPC – Support)</w:t>
      </w:r>
    </w:p>
    <w:p w:rsidR="001B2CF0" w:rsidRPr="00590294" w:rsidRDefault="00890E26" w:rsidP="00805339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6.8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4/00392/18/FPA - Land at Bovingdon Airfield, Chesham Road – Prior notification of the temporary use of land for film making purposes under Class E, Part 4, Schedule 2 of the Town and Country Planning (General Permitted Development) (England) Order 2015.  Use of land for construction of stage set and associated parking from 04/04/2017 - 04/01/2018 – Prior approval not required (BPC – No comment)</w:t>
      </w:r>
    </w:p>
    <w:p w:rsidR="00890E26" w:rsidRPr="00590294" w:rsidRDefault="00890E26" w:rsidP="00805339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6.9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4/00394/18/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FUL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-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Land at B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ovingdon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A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irfield,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C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hesham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R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oad –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T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emporary planning permission for use of land for film-making for 40 weeks to include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construction of set and use of hardstanding for stationing of support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services, associated storage and parking –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GRANT (BPC – N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o comment)</w:t>
      </w:r>
    </w:p>
    <w:p w:rsidR="00890E26" w:rsidRPr="00590294" w:rsidRDefault="00890E26" w:rsidP="00805339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6.10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>4/00393/18/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APA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-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G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reinan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F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arm,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C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hipperfield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R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oad -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C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onversion and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 xml:space="preserve"> 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 xml:space="preserve">refurbishment of agricultural building to form a one-bedroom dwelling and a three bedroom dwelling – 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P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rior approval required and granted (</w:t>
      </w:r>
      <w:r w:rsidR="00805339" w:rsidRPr="00590294">
        <w:rPr>
          <w:rFonts w:ascii="Tahoma" w:eastAsia="SimSun" w:hAnsi="Tahoma" w:cs="Tahoma"/>
          <w:sz w:val="19"/>
          <w:szCs w:val="19"/>
          <w:lang w:eastAsia="en-GB"/>
        </w:rPr>
        <w:t>BPC – N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>o comment)</w:t>
      </w:r>
    </w:p>
    <w:p w:rsidR="00F85A9D" w:rsidRPr="00590294" w:rsidRDefault="00F85A9D" w:rsidP="00805339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19"/>
          <w:szCs w:val="19"/>
          <w:lang w:eastAsia="en-GB"/>
        </w:rPr>
      </w:pPr>
      <w:r w:rsidRPr="00590294">
        <w:rPr>
          <w:rFonts w:ascii="Tahoma" w:eastAsia="SimSun" w:hAnsi="Tahoma" w:cs="Tahoma"/>
          <w:sz w:val="19"/>
          <w:szCs w:val="19"/>
          <w:lang w:eastAsia="en-GB"/>
        </w:rPr>
        <w:t>6.11</w:t>
      </w:r>
      <w:r w:rsidRPr="00590294">
        <w:rPr>
          <w:rFonts w:ascii="Tahoma" w:eastAsia="SimSun" w:hAnsi="Tahoma" w:cs="Tahoma"/>
          <w:sz w:val="19"/>
          <w:szCs w:val="19"/>
          <w:lang w:eastAsia="en-GB"/>
        </w:rPr>
        <w:tab/>
        <w:t xml:space="preserve">4/00426/18/FHA – </w:t>
      </w:r>
      <w:proofErr w:type="spellStart"/>
      <w:r w:rsidRPr="00590294">
        <w:rPr>
          <w:rFonts w:ascii="Tahoma" w:eastAsia="SimSun" w:hAnsi="Tahoma" w:cs="Tahoma"/>
          <w:sz w:val="19"/>
          <w:szCs w:val="19"/>
          <w:lang w:eastAsia="en-GB"/>
        </w:rPr>
        <w:t>Dunober</w:t>
      </w:r>
      <w:proofErr w:type="spellEnd"/>
      <w:r w:rsidRPr="00590294">
        <w:rPr>
          <w:rFonts w:ascii="Tahoma" w:eastAsia="SimSun" w:hAnsi="Tahoma" w:cs="Tahoma"/>
          <w:sz w:val="19"/>
          <w:szCs w:val="19"/>
          <w:lang w:eastAsia="en-GB"/>
        </w:rPr>
        <w:t>, Long Lane – Demolition of existing garage and outbuildings. Two storey side and rear extension – GRANT – (BPC – Support)</w:t>
      </w:r>
    </w:p>
    <w:p w:rsidR="00546698" w:rsidRPr="00590294" w:rsidRDefault="00546698" w:rsidP="00546698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19"/>
          <w:szCs w:val="19"/>
          <w:lang w:eastAsia="en-GB"/>
        </w:rPr>
      </w:pPr>
    </w:p>
    <w:p w:rsidR="004B55C7" w:rsidRPr="00590294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7</w:t>
      </w:r>
      <w:r w:rsidR="00680F72" w:rsidRPr="00590294">
        <w:rPr>
          <w:rFonts w:ascii="Arial" w:hAnsi="Arial" w:cs="Arial"/>
          <w:sz w:val="19"/>
          <w:szCs w:val="19"/>
        </w:rPr>
        <w:t>.</w:t>
      </w:r>
      <w:r w:rsidR="00680F72" w:rsidRPr="00590294">
        <w:rPr>
          <w:rFonts w:ascii="Arial" w:hAnsi="Arial" w:cs="Arial"/>
          <w:sz w:val="19"/>
          <w:szCs w:val="19"/>
        </w:rPr>
        <w:tab/>
      </w:r>
      <w:r w:rsidR="004B55C7" w:rsidRPr="00590294">
        <w:rPr>
          <w:rFonts w:ascii="Arial" w:hAnsi="Arial" w:cs="Arial"/>
          <w:sz w:val="19"/>
          <w:szCs w:val="19"/>
        </w:rPr>
        <w:t>To note dates for Appeals / Forthcoming Inquiries / Forthcoming Hearings – all previously reported to the Planning Committee:</w:t>
      </w:r>
    </w:p>
    <w:p w:rsidR="004B55C7" w:rsidRPr="00590294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9"/>
          <w:szCs w:val="19"/>
        </w:rPr>
      </w:pPr>
    </w:p>
    <w:p w:rsidR="004B55C7" w:rsidRPr="00590294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ab/>
      </w:r>
      <w:r w:rsidR="00C86594" w:rsidRPr="00590294">
        <w:rPr>
          <w:rFonts w:ascii="Arial" w:hAnsi="Arial" w:cs="Arial"/>
          <w:sz w:val="19"/>
          <w:szCs w:val="19"/>
          <w:lang w:val="en-US"/>
        </w:rPr>
        <w:t>7</w:t>
      </w:r>
      <w:r w:rsidRPr="00590294">
        <w:rPr>
          <w:rFonts w:ascii="Arial" w:hAnsi="Arial" w:cs="Arial"/>
          <w:sz w:val="19"/>
          <w:szCs w:val="19"/>
          <w:lang w:val="en-US"/>
        </w:rPr>
        <w:t>.1</w:t>
      </w:r>
      <w:r w:rsidRPr="00590294">
        <w:rPr>
          <w:rFonts w:ascii="Arial" w:hAnsi="Arial" w:cs="Arial"/>
          <w:sz w:val="19"/>
          <w:szCs w:val="19"/>
          <w:lang w:val="en-US"/>
        </w:rPr>
        <w:tab/>
      </w:r>
      <w:r w:rsidRPr="00590294">
        <w:rPr>
          <w:rFonts w:ascii="Arial" w:hAnsi="Arial" w:cs="Arial"/>
          <w:sz w:val="19"/>
          <w:szCs w:val="19"/>
          <w:u w:val="single"/>
          <w:lang w:val="en-US"/>
        </w:rPr>
        <w:t>Appeals Lodged</w:t>
      </w:r>
      <w:r w:rsidRPr="00590294">
        <w:rPr>
          <w:rFonts w:ascii="Arial" w:hAnsi="Arial" w:cs="Arial"/>
          <w:sz w:val="19"/>
          <w:szCs w:val="19"/>
          <w:lang w:val="en-US"/>
        </w:rPr>
        <w:t>:</w:t>
      </w:r>
    </w:p>
    <w:p w:rsidR="00224350" w:rsidRPr="00590294" w:rsidRDefault="0059471D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19"/>
          <w:szCs w:val="19"/>
          <w:lang w:eastAsia="en-GB"/>
        </w:rPr>
      </w:pPr>
      <w:r w:rsidRPr="00590294">
        <w:rPr>
          <w:rFonts w:ascii="Arial" w:eastAsia="SimSun" w:hAnsi="Arial" w:cs="Arial"/>
          <w:color w:val="000000"/>
          <w:sz w:val="19"/>
          <w:szCs w:val="19"/>
          <w:lang w:eastAsia="en-GB"/>
        </w:rPr>
        <w:t>None</w:t>
      </w:r>
    </w:p>
    <w:p w:rsidR="00A749F7" w:rsidRPr="00590294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19"/>
          <w:szCs w:val="19"/>
          <w:lang w:eastAsia="en-GB"/>
        </w:rPr>
      </w:pPr>
      <w:r w:rsidRPr="00590294">
        <w:rPr>
          <w:rFonts w:ascii="ArialMT" w:eastAsia="SimSun" w:hAnsi="ArialMT" w:cs="ArialMT"/>
          <w:sz w:val="19"/>
          <w:szCs w:val="19"/>
          <w:lang w:eastAsia="en-GB"/>
        </w:rPr>
        <w:tab/>
      </w:r>
      <w:r w:rsidR="00A749F7" w:rsidRPr="00590294">
        <w:rPr>
          <w:rFonts w:ascii="Arial" w:eastAsia="SimSun" w:hAnsi="Arial" w:cs="Arial"/>
          <w:color w:val="000000"/>
          <w:sz w:val="19"/>
          <w:szCs w:val="19"/>
          <w:lang w:eastAsia="en-GB"/>
        </w:rPr>
        <w:t xml:space="preserve"> </w:t>
      </w:r>
    </w:p>
    <w:p w:rsidR="004B55C7" w:rsidRPr="00590294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9"/>
          <w:szCs w:val="19"/>
          <w:u w:val="single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7</w:t>
      </w:r>
      <w:r w:rsidR="004B55C7" w:rsidRPr="00590294">
        <w:rPr>
          <w:rFonts w:ascii="Arial" w:hAnsi="Arial" w:cs="Arial"/>
          <w:sz w:val="19"/>
          <w:szCs w:val="19"/>
          <w:lang w:val="en-US"/>
        </w:rPr>
        <w:t>.2</w:t>
      </w:r>
      <w:r w:rsidR="004B55C7" w:rsidRPr="00590294">
        <w:rPr>
          <w:rFonts w:ascii="Arial" w:hAnsi="Arial" w:cs="Arial"/>
          <w:sz w:val="19"/>
          <w:szCs w:val="19"/>
          <w:lang w:val="en-US"/>
        </w:rPr>
        <w:tab/>
      </w:r>
      <w:r w:rsidR="004B55C7" w:rsidRPr="00590294">
        <w:rPr>
          <w:rFonts w:ascii="Arial" w:hAnsi="Arial" w:cs="Arial"/>
          <w:sz w:val="19"/>
          <w:szCs w:val="19"/>
          <w:u w:val="single"/>
          <w:lang w:val="en-US"/>
        </w:rPr>
        <w:t>Appeals Dismissed:</w:t>
      </w:r>
    </w:p>
    <w:p w:rsidR="004B55C7" w:rsidRPr="00590294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ab/>
      </w:r>
      <w:r w:rsidR="0000376C" w:rsidRPr="00590294">
        <w:rPr>
          <w:rFonts w:ascii="Arial" w:hAnsi="Arial" w:cs="Arial"/>
          <w:sz w:val="19"/>
          <w:szCs w:val="19"/>
          <w:lang w:val="en-US"/>
        </w:rPr>
        <w:tab/>
      </w:r>
      <w:r w:rsidRPr="00590294">
        <w:rPr>
          <w:rFonts w:ascii="Arial" w:hAnsi="Arial" w:cs="Arial"/>
          <w:sz w:val="19"/>
          <w:szCs w:val="19"/>
          <w:lang w:val="en-US"/>
        </w:rPr>
        <w:t>None</w:t>
      </w:r>
    </w:p>
    <w:p w:rsidR="004B55C7" w:rsidRPr="00590294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</w:p>
    <w:p w:rsidR="004B55C7" w:rsidRPr="00590294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9"/>
          <w:szCs w:val="19"/>
          <w:u w:val="single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7</w:t>
      </w:r>
      <w:r w:rsidR="004B55C7" w:rsidRPr="00590294">
        <w:rPr>
          <w:rFonts w:ascii="Arial" w:hAnsi="Arial" w:cs="Arial"/>
          <w:sz w:val="19"/>
          <w:szCs w:val="19"/>
          <w:lang w:val="en-US"/>
        </w:rPr>
        <w:t>.3</w:t>
      </w:r>
      <w:r w:rsidR="004B55C7" w:rsidRPr="00590294">
        <w:rPr>
          <w:rFonts w:ascii="Arial" w:hAnsi="Arial" w:cs="Arial"/>
          <w:sz w:val="19"/>
          <w:szCs w:val="19"/>
          <w:lang w:val="en-US"/>
        </w:rPr>
        <w:tab/>
      </w:r>
      <w:r w:rsidR="004B55C7" w:rsidRPr="00590294">
        <w:rPr>
          <w:rFonts w:ascii="Arial" w:hAnsi="Arial" w:cs="Arial"/>
          <w:sz w:val="19"/>
          <w:szCs w:val="19"/>
          <w:u w:val="single"/>
          <w:lang w:val="en-US"/>
        </w:rPr>
        <w:t>Appeals Allowed:</w:t>
      </w:r>
    </w:p>
    <w:p w:rsidR="000F73C0" w:rsidRPr="00590294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 w:rsidRPr="00590294">
        <w:rPr>
          <w:rFonts w:ascii="Tahoma" w:hAnsi="Tahoma" w:cs="Tahoma"/>
          <w:sz w:val="19"/>
          <w:szCs w:val="19"/>
        </w:rPr>
        <w:t>None</w:t>
      </w:r>
    </w:p>
    <w:p w:rsidR="000F73C0" w:rsidRPr="00590294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590294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8</w:t>
      </w:r>
      <w:r w:rsidR="004B55C7" w:rsidRPr="00590294">
        <w:rPr>
          <w:rFonts w:ascii="Arial" w:hAnsi="Arial" w:cs="Arial"/>
          <w:sz w:val="19"/>
          <w:szCs w:val="19"/>
          <w:lang w:val="en-US"/>
        </w:rPr>
        <w:t>.</w:t>
      </w:r>
      <w:r w:rsidR="004B55C7" w:rsidRPr="00590294">
        <w:rPr>
          <w:rFonts w:ascii="Arial" w:hAnsi="Arial" w:cs="Arial"/>
          <w:sz w:val="19"/>
          <w:szCs w:val="19"/>
          <w:lang w:val="en-US"/>
        </w:rPr>
        <w:tab/>
        <w:t>Forthcoming Inquiries</w:t>
      </w:r>
    </w:p>
    <w:p w:rsidR="004B55C7" w:rsidRPr="00590294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  <w:r w:rsidRPr="00590294">
        <w:rPr>
          <w:rFonts w:ascii="Arial" w:hAnsi="Arial" w:cs="Arial"/>
          <w:sz w:val="19"/>
          <w:szCs w:val="19"/>
          <w:lang w:val="en-US"/>
        </w:rPr>
        <w:t>None notified</w:t>
      </w:r>
    </w:p>
    <w:p w:rsidR="004B55C7" w:rsidRPr="00590294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9"/>
          <w:szCs w:val="19"/>
          <w:lang w:val="en-US"/>
        </w:rPr>
      </w:pPr>
    </w:p>
    <w:p w:rsidR="004B55C7" w:rsidRPr="00590294" w:rsidRDefault="00C86594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19"/>
          <w:szCs w:val="19"/>
          <w:lang w:eastAsia="en-GB"/>
        </w:rPr>
      </w:pPr>
      <w:r w:rsidRPr="00590294">
        <w:rPr>
          <w:rFonts w:ascii="Arial" w:hAnsi="Arial" w:cs="Arial"/>
          <w:sz w:val="19"/>
          <w:szCs w:val="19"/>
          <w:lang w:val="en-US"/>
        </w:rPr>
        <w:t>9</w:t>
      </w:r>
      <w:r w:rsidR="004B55C7" w:rsidRPr="00590294">
        <w:rPr>
          <w:rFonts w:ascii="Arial" w:hAnsi="Arial" w:cs="Arial"/>
          <w:sz w:val="19"/>
          <w:szCs w:val="19"/>
          <w:lang w:val="en-US"/>
        </w:rPr>
        <w:t>.</w:t>
      </w:r>
      <w:r w:rsidR="004B55C7" w:rsidRPr="00590294">
        <w:rPr>
          <w:sz w:val="19"/>
          <w:szCs w:val="19"/>
          <w:lang w:val="en-US"/>
        </w:rPr>
        <w:t xml:space="preserve"> </w:t>
      </w:r>
      <w:r w:rsidR="004B55C7" w:rsidRPr="00590294">
        <w:rPr>
          <w:sz w:val="19"/>
          <w:szCs w:val="19"/>
          <w:lang w:val="en-US"/>
        </w:rPr>
        <w:tab/>
      </w:r>
      <w:r w:rsidR="004B55C7" w:rsidRPr="00590294">
        <w:rPr>
          <w:rFonts w:ascii="Arial" w:eastAsia="SimSun" w:hAnsi="Arial" w:cs="Arial"/>
          <w:color w:val="000000"/>
          <w:sz w:val="19"/>
          <w:szCs w:val="19"/>
          <w:lang w:eastAsia="en-GB"/>
        </w:rPr>
        <w:t>Any other business</w:t>
      </w:r>
    </w:p>
    <w:p w:rsidR="0001163F" w:rsidRPr="00590294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ab/>
      </w:r>
    </w:p>
    <w:p w:rsidR="004B55C7" w:rsidRPr="00590294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9"/>
          <w:szCs w:val="19"/>
        </w:rPr>
      </w:pPr>
      <w:r w:rsidRPr="00590294">
        <w:rPr>
          <w:rFonts w:ascii="Arial" w:hAnsi="Arial" w:cs="Arial"/>
          <w:sz w:val="19"/>
          <w:szCs w:val="19"/>
        </w:rPr>
        <w:t>1</w:t>
      </w:r>
      <w:r w:rsidR="00C86594" w:rsidRPr="00590294">
        <w:rPr>
          <w:rFonts w:ascii="Arial" w:hAnsi="Arial" w:cs="Arial"/>
          <w:sz w:val="19"/>
          <w:szCs w:val="19"/>
        </w:rPr>
        <w:t>0</w:t>
      </w:r>
      <w:r w:rsidRPr="00590294">
        <w:rPr>
          <w:rFonts w:ascii="Arial" w:hAnsi="Arial" w:cs="Arial"/>
          <w:sz w:val="19"/>
          <w:szCs w:val="19"/>
        </w:rPr>
        <w:t>.</w:t>
      </w:r>
      <w:r w:rsidRPr="00590294">
        <w:rPr>
          <w:rFonts w:ascii="Arial" w:hAnsi="Arial" w:cs="Arial"/>
          <w:sz w:val="19"/>
          <w:szCs w:val="19"/>
        </w:rPr>
        <w:tab/>
        <w:t xml:space="preserve">Date of next meeting:– </w:t>
      </w:r>
    </w:p>
    <w:p w:rsidR="00D655BF" w:rsidRPr="00590294" w:rsidRDefault="00D655BF" w:rsidP="00BE134F">
      <w:pPr>
        <w:spacing w:line="220" w:lineRule="exact"/>
        <w:ind w:left="720"/>
        <w:jc w:val="both"/>
        <w:rPr>
          <w:rFonts w:ascii="Arial" w:eastAsiaTheme="minorHAnsi" w:hAnsi="Arial" w:cs="Arial"/>
          <w:b/>
          <w:sz w:val="19"/>
          <w:szCs w:val="19"/>
        </w:rPr>
      </w:pPr>
      <w:r w:rsidRPr="00590294">
        <w:rPr>
          <w:rFonts w:ascii="Arial" w:eastAsiaTheme="minorHAnsi" w:hAnsi="Arial" w:cs="Arial"/>
          <w:sz w:val="19"/>
          <w:szCs w:val="19"/>
        </w:rPr>
        <w:t>Wednesday 23 May</w:t>
      </w:r>
      <w:r w:rsidR="004B55C7" w:rsidRPr="00590294">
        <w:rPr>
          <w:rFonts w:ascii="Arial" w:eastAsiaTheme="minorHAnsi" w:hAnsi="Arial" w:cs="Arial"/>
          <w:sz w:val="19"/>
          <w:szCs w:val="19"/>
        </w:rPr>
        <w:t xml:space="preserve"> 201</w:t>
      </w:r>
      <w:r w:rsidR="00D57431" w:rsidRPr="00590294">
        <w:rPr>
          <w:rFonts w:ascii="Arial" w:eastAsiaTheme="minorHAnsi" w:hAnsi="Arial" w:cs="Arial"/>
          <w:sz w:val="19"/>
          <w:szCs w:val="19"/>
        </w:rPr>
        <w:t>8</w:t>
      </w:r>
      <w:r w:rsidR="004B55C7" w:rsidRPr="00590294">
        <w:rPr>
          <w:rFonts w:ascii="Arial" w:eastAsiaTheme="minorHAnsi" w:hAnsi="Arial" w:cs="Arial"/>
          <w:sz w:val="19"/>
          <w:szCs w:val="19"/>
        </w:rPr>
        <w:t xml:space="preserve"> </w:t>
      </w:r>
      <w:r w:rsidR="005458BF" w:rsidRPr="00590294">
        <w:rPr>
          <w:rFonts w:ascii="Arial" w:eastAsiaTheme="minorHAnsi" w:hAnsi="Arial" w:cs="Arial"/>
          <w:sz w:val="19"/>
          <w:szCs w:val="19"/>
        </w:rPr>
        <w:t>a</w:t>
      </w:r>
      <w:r w:rsidR="004B55C7" w:rsidRPr="00590294">
        <w:rPr>
          <w:rFonts w:ascii="Arial" w:eastAsiaTheme="minorHAnsi" w:hAnsi="Arial" w:cs="Arial"/>
          <w:sz w:val="19"/>
          <w:szCs w:val="19"/>
        </w:rPr>
        <w:t>t 6.</w:t>
      </w:r>
      <w:r w:rsidRPr="00590294">
        <w:rPr>
          <w:rFonts w:ascii="Arial" w:eastAsiaTheme="minorHAnsi" w:hAnsi="Arial" w:cs="Arial"/>
          <w:sz w:val="19"/>
          <w:szCs w:val="19"/>
        </w:rPr>
        <w:t>3</w:t>
      </w:r>
      <w:r w:rsidR="004B55C7" w:rsidRPr="00590294">
        <w:rPr>
          <w:rFonts w:ascii="Arial" w:eastAsiaTheme="minorHAnsi" w:hAnsi="Arial" w:cs="Arial"/>
          <w:sz w:val="19"/>
          <w:szCs w:val="19"/>
        </w:rPr>
        <w:t>0 p.m. in the Memorial Hall, High Street, Bovingdon</w:t>
      </w:r>
      <w:r w:rsidRPr="00590294">
        <w:rPr>
          <w:rFonts w:ascii="Arial" w:eastAsiaTheme="minorHAnsi" w:hAnsi="Arial" w:cs="Arial"/>
          <w:sz w:val="19"/>
          <w:szCs w:val="19"/>
        </w:rPr>
        <w:t xml:space="preserve"> – apologies received from Mike Kember, Parish Clerk </w:t>
      </w:r>
    </w:p>
    <w:sectPr w:rsidR="00D655BF" w:rsidRPr="00590294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26" w:rsidRDefault="00890E26">
      <w:r>
        <w:separator/>
      </w:r>
    </w:p>
  </w:endnote>
  <w:endnote w:type="continuationSeparator" w:id="0">
    <w:p w:rsidR="00890E26" w:rsidRDefault="0089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26" w:rsidRDefault="00890E26" w:rsidP="00AF1BE6">
    <w:pPr>
      <w:pStyle w:val="Footer"/>
      <w:jc w:val="center"/>
      <w:rPr>
        <w:sz w:val="16"/>
        <w:szCs w:val="16"/>
      </w:rPr>
    </w:pPr>
  </w:p>
  <w:p w:rsidR="00890E26" w:rsidRDefault="00890E26" w:rsidP="00AF1BE6">
    <w:pPr>
      <w:pStyle w:val="Footer"/>
      <w:jc w:val="center"/>
      <w:rPr>
        <w:sz w:val="16"/>
        <w:szCs w:val="16"/>
      </w:rPr>
    </w:pPr>
  </w:p>
  <w:p w:rsidR="00890E26" w:rsidRDefault="00890E26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25 April 2018</w:t>
    </w:r>
  </w:p>
  <w:p w:rsidR="00890E26" w:rsidRDefault="00890E26" w:rsidP="00AF1BE6">
    <w:pPr>
      <w:pStyle w:val="Footer"/>
      <w:jc w:val="center"/>
      <w:rPr>
        <w:sz w:val="16"/>
        <w:szCs w:val="16"/>
      </w:rPr>
    </w:pPr>
  </w:p>
  <w:p w:rsidR="00890E26" w:rsidRDefault="00890E26" w:rsidP="00AF1BE6">
    <w:pPr>
      <w:pStyle w:val="Footer"/>
      <w:jc w:val="center"/>
      <w:rPr>
        <w:sz w:val="16"/>
        <w:szCs w:val="16"/>
      </w:rPr>
    </w:pPr>
  </w:p>
  <w:p w:rsidR="00890E26" w:rsidRDefault="00890E26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26" w:rsidRDefault="00890E26">
      <w:r>
        <w:separator/>
      </w:r>
    </w:p>
  </w:footnote>
  <w:footnote w:type="continuationSeparator" w:id="0">
    <w:p w:rsidR="00890E26" w:rsidRDefault="0089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26" w:rsidRDefault="00890E26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High Street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Bovingdon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Herts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HP3 0HJ</w:t>
    </w:r>
  </w:p>
  <w:p w:rsidR="00890E26" w:rsidRDefault="00890E26">
    <w:pPr>
      <w:pStyle w:val="Header"/>
      <w:jc w:val="right"/>
      <w:rPr>
        <w:sz w:val="22"/>
      </w:rPr>
    </w:pP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890E26" w:rsidRDefault="00890E26">
    <w:pPr>
      <w:pStyle w:val="Header"/>
      <w:jc w:val="right"/>
    </w:pPr>
    <w:r>
      <w:rPr>
        <w:sz w:val="22"/>
      </w:rPr>
      <w:t>Email: bpc@dacorum.gov.uk</w:t>
    </w:r>
  </w:p>
  <w:p w:rsidR="00890E26" w:rsidRDefault="00890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26" w:rsidRDefault="00890E26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High Street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Bovingdon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Herts</w:t>
    </w: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HP3 0HJ</w:t>
    </w:r>
  </w:p>
  <w:p w:rsidR="00890E26" w:rsidRDefault="00890E26">
    <w:pPr>
      <w:pStyle w:val="Header"/>
      <w:jc w:val="right"/>
      <w:rPr>
        <w:sz w:val="22"/>
      </w:rPr>
    </w:pPr>
  </w:p>
  <w:p w:rsidR="00890E26" w:rsidRDefault="00890E26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890E26" w:rsidRDefault="00890E26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994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303DF"/>
    <w:rsid w:val="001303FE"/>
    <w:rsid w:val="00130A74"/>
    <w:rsid w:val="0013193B"/>
    <w:rsid w:val="00131AD0"/>
    <w:rsid w:val="00131F46"/>
    <w:rsid w:val="00132447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74C9"/>
    <w:rsid w:val="0023013D"/>
    <w:rsid w:val="002301DD"/>
    <w:rsid w:val="0023047A"/>
    <w:rsid w:val="00230A60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164E"/>
    <w:rsid w:val="004B19BD"/>
    <w:rsid w:val="004B234C"/>
    <w:rsid w:val="004B235A"/>
    <w:rsid w:val="004B2FF8"/>
    <w:rsid w:val="004B3519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6698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0294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F31"/>
    <w:rsid w:val="00BE0960"/>
    <w:rsid w:val="00BE134F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236-44E4-40D9-A217-AC55785B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4353DD43</Template>
  <TotalTime>118</TotalTime>
  <Pages>3</Pages>
  <Words>866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16</cp:revision>
  <cp:lastPrinted>2018-04-27T12:34:00Z</cp:lastPrinted>
  <dcterms:created xsi:type="dcterms:W3CDTF">2018-04-09T10:40:00Z</dcterms:created>
  <dcterms:modified xsi:type="dcterms:W3CDTF">2018-04-27T12:34:00Z</dcterms:modified>
</cp:coreProperties>
</file>